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3BDA" w:rsidRDefault="00503BDA">
      <w:pPr>
        <w:jc w:val="center"/>
        <w:rPr>
          <w:sz w:val="56"/>
          <w:szCs w:val="56"/>
        </w:rPr>
      </w:pPr>
      <w:bookmarkStart w:id="0" w:name="_GoBack"/>
      <w:bookmarkEnd w:id="0"/>
    </w:p>
    <w:p w:rsidR="00503BDA" w:rsidRDefault="00503BDA">
      <w:pPr>
        <w:jc w:val="center"/>
        <w:rPr>
          <w:sz w:val="60"/>
          <w:szCs w:val="60"/>
        </w:rPr>
      </w:pPr>
      <w:r>
        <w:rPr>
          <w:sz w:val="60"/>
          <w:szCs w:val="60"/>
        </w:rPr>
        <w:t>Saint-Benoît-sur-Loire</w:t>
      </w:r>
    </w:p>
    <w:p w:rsidR="00503BDA" w:rsidRDefault="00503BDA">
      <w:pPr>
        <w:autoSpaceDE w:val="0"/>
        <w:jc w:val="center"/>
        <w:rPr>
          <w:b/>
          <w:bCs/>
          <w:color w:val="000000"/>
          <w:sz w:val="56"/>
          <w:szCs w:val="56"/>
        </w:rPr>
      </w:pPr>
    </w:p>
    <w:p w:rsidR="00503BDA" w:rsidRDefault="00503BDA">
      <w:pPr>
        <w:autoSpaceDE w:val="0"/>
        <w:jc w:val="center"/>
        <w:rPr>
          <w:b/>
          <w:bCs/>
          <w:color w:val="000000"/>
          <w:sz w:val="56"/>
          <w:szCs w:val="56"/>
        </w:rPr>
      </w:pPr>
    </w:p>
    <w:p w:rsidR="00503BDA" w:rsidRDefault="003D5B9D">
      <w:pPr>
        <w:autoSpaceDE w:val="0"/>
        <w:jc w:val="center"/>
        <w:rPr>
          <w:b/>
          <w:bCs/>
          <w:color w:val="000000"/>
          <w:sz w:val="56"/>
          <w:szCs w:val="56"/>
        </w:rPr>
      </w:pPr>
      <w:r>
        <w:rPr>
          <w:b/>
          <w:bCs/>
          <w:color w:val="000000"/>
          <w:sz w:val="56"/>
          <w:szCs w:val="56"/>
        </w:rPr>
        <w:t>R</w:t>
      </w:r>
      <w:r w:rsidR="00503BDA">
        <w:rPr>
          <w:b/>
          <w:bCs/>
          <w:color w:val="000000"/>
          <w:sz w:val="56"/>
          <w:szCs w:val="56"/>
        </w:rPr>
        <w:t xml:space="preserve">apport annuel </w:t>
      </w:r>
    </w:p>
    <w:p w:rsidR="00503BDA" w:rsidRDefault="00503BDA">
      <w:pPr>
        <w:autoSpaceDE w:val="0"/>
        <w:jc w:val="center"/>
        <w:rPr>
          <w:b/>
          <w:bCs/>
          <w:color w:val="000000"/>
          <w:sz w:val="56"/>
          <w:szCs w:val="56"/>
        </w:rPr>
      </w:pPr>
      <w:r>
        <w:rPr>
          <w:b/>
          <w:bCs/>
          <w:color w:val="000000"/>
          <w:sz w:val="56"/>
          <w:szCs w:val="56"/>
        </w:rPr>
        <w:t xml:space="preserve">sur le Prix et </w:t>
      </w:r>
      <w:smartTag w:uri="urn:schemas-microsoft-com:office:smarttags" w:element="PersonName">
        <w:smartTagPr>
          <w:attr w:name="ProductID" w:val="la Qualité"/>
        </w:smartTagPr>
        <w:r>
          <w:rPr>
            <w:b/>
            <w:bCs/>
            <w:color w:val="000000"/>
            <w:sz w:val="56"/>
            <w:szCs w:val="56"/>
          </w:rPr>
          <w:t>la Qualité</w:t>
        </w:r>
      </w:smartTag>
      <w:r>
        <w:rPr>
          <w:b/>
          <w:bCs/>
          <w:color w:val="000000"/>
          <w:sz w:val="56"/>
          <w:szCs w:val="56"/>
        </w:rPr>
        <w:t xml:space="preserve"> du Service </w:t>
      </w:r>
    </w:p>
    <w:p w:rsidR="00503BDA" w:rsidRDefault="00503BDA">
      <w:pPr>
        <w:autoSpaceDE w:val="0"/>
        <w:jc w:val="center"/>
        <w:rPr>
          <w:b/>
          <w:bCs/>
          <w:color w:val="000000"/>
          <w:sz w:val="56"/>
          <w:szCs w:val="56"/>
        </w:rPr>
      </w:pPr>
      <w:r>
        <w:rPr>
          <w:b/>
          <w:bCs/>
          <w:color w:val="000000"/>
          <w:sz w:val="56"/>
          <w:szCs w:val="56"/>
        </w:rPr>
        <w:t>public de l’eau potable</w:t>
      </w:r>
    </w:p>
    <w:p w:rsidR="00503BDA" w:rsidRDefault="00503BDA">
      <w:pPr>
        <w:autoSpaceDE w:val="0"/>
        <w:jc w:val="center"/>
        <w:rPr>
          <w:b/>
          <w:bCs/>
          <w:color w:val="000000"/>
          <w:sz w:val="56"/>
          <w:szCs w:val="56"/>
        </w:rPr>
      </w:pPr>
    </w:p>
    <w:p w:rsidR="00503BDA" w:rsidRDefault="00503BDA">
      <w:pPr>
        <w:autoSpaceDE w:val="0"/>
        <w:jc w:val="center"/>
        <w:rPr>
          <w:b/>
          <w:bCs/>
          <w:color w:val="000000"/>
          <w:sz w:val="56"/>
          <w:szCs w:val="56"/>
        </w:rPr>
      </w:pPr>
    </w:p>
    <w:p w:rsidR="00503BDA" w:rsidRDefault="00503BDA">
      <w:pPr>
        <w:autoSpaceDE w:val="0"/>
        <w:jc w:val="center"/>
        <w:rPr>
          <w:b/>
          <w:bCs/>
          <w:color w:val="000000"/>
          <w:sz w:val="56"/>
          <w:szCs w:val="56"/>
        </w:rPr>
      </w:pPr>
      <w:r>
        <w:rPr>
          <w:b/>
          <w:bCs/>
          <w:color w:val="000000"/>
          <w:sz w:val="56"/>
          <w:szCs w:val="56"/>
        </w:rPr>
        <w:t>Exercice 2017</w:t>
      </w:r>
    </w:p>
    <w:p w:rsidR="00503BDA" w:rsidRDefault="00503BDA">
      <w:pPr>
        <w:autoSpaceDE w:val="0"/>
        <w:jc w:val="center"/>
        <w:rPr>
          <w:b/>
          <w:bCs/>
          <w:color w:val="000000"/>
          <w:sz w:val="56"/>
          <w:szCs w:val="56"/>
        </w:rPr>
      </w:pPr>
    </w:p>
    <w:p w:rsidR="00503BDA" w:rsidRDefault="00503BDA">
      <w:pPr>
        <w:autoSpaceDE w:val="0"/>
        <w:jc w:val="center"/>
        <w:rPr>
          <w:b/>
          <w:bCs/>
          <w:color w:val="000000"/>
          <w:sz w:val="56"/>
          <w:szCs w:val="56"/>
        </w:rPr>
      </w:pPr>
    </w:p>
    <w:p w:rsidR="00503BDA" w:rsidRDefault="00503BDA">
      <w:pPr>
        <w:autoSpaceDE w:val="0"/>
        <w:jc w:val="center"/>
        <w:rPr>
          <w:b/>
          <w:bCs/>
          <w:color w:val="000000"/>
          <w:sz w:val="56"/>
          <w:szCs w:val="56"/>
        </w:rPr>
      </w:pPr>
    </w:p>
    <w:p w:rsidR="00503BDA" w:rsidRDefault="00503BDA">
      <w:pPr>
        <w:autoSpaceDE w:val="0"/>
        <w:jc w:val="center"/>
        <w:rPr>
          <w:b/>
          <w:bCs/>
          <w:color w:val="000000"/>
          <w:sz w:val="56"/>
          <w:szCs w:val="56"/>
        </w:rPr>
      </w:pPr>
    </w:p>
    <w:p w:rsidR="00503BDA" w:rsidRDefault="00503BDA">
      <w:pPr>
        <w:autoSpaceDE w:val="0"/>
        <w:jc w:val="center"/>
        <w:rPr>
          <w:b/>
          <w:bCs/>
          <w:color w:val="000000"/>
          <w:sz w:val="56"/>
          <w:szCs w:val="56"/>
        </w:rPr>
      </w:pPr>
    </w:p>
    <w:p w:rsidR="00503BDA" w:rsidRDefault="00503BDA">
      <w:pPr>
        <w:autoSpaceDE w:val="0"/>
        <w:jc w:val="center"/>
        <w:rPr>
          <w:b/>
          <w:bCs/>
          <w:color w:val="000000"/>
          <w:sz w:val="56"/>
          <w:szCs w:val="56"/>
        </w:rPr>
      </w:pPr>
    </w:p>
    <w:p w:rsidR="00503BDA" w:rsidRDefault="00503BDA">
      <w:pPr>
        <w:autoSpaceDE w:val="0"/>
        <w:jc w:val="center"/>
        <w:rPr>
          <w:b/>
          <w:bCs/>
          <w:color w:val="000000"/>
          <w:sz w:val="56"/>
          <w:szCs w:val="56"/>
        </w:rPr>
      </w:pPr>
    </w:p>
    <w:p w:rsidR="00503BDA" w:rsidRDefault="00503BDA">
      <w:pPr>
        <w:autoSpaceDE w:val="0"/>
        <w:jc w:val="center"/>
        <w:rPr>
          <w:b/>
          <w:bCs/>
          <w:color w:val="000000"/>
          <w:sz w:val="56"/>
          <w:szCs w:val="56"/>
        </w:rPr>
      </w:pPr>
    </w:p>
    <w:p w:rsidR="00503BDA" w:rsidRDefault="00503BDA">
      <w:pPr>
        <w:autoSpaceDE w:val="0"/>
        <w:jc w:val="center"/>
        <w:rPr>
          <w:b/>
          <w:bCs/>
          <w:color w:val="000000"/>
          <w:sz w:val="56"/>
          <w:szCs w:val="56"/>
        </w:rPr>
      </w:pPr>
    </w:p>
    <w:p w:rsidR="00503BDA" w:rsidRDefault="00503BDA">
      <w:pPr>
        <w:autoSpaceDE w:val="0"/>
        <w:jc w:val="center"/>
        <w:rPr>
          <w:b/>
          <w:bCs/>
          <w:color w:val="000000"/>
          <w:sz w:val="56"/>
          <w:szCs w:val="56"/>
        </w:rPr>
      </w:pPr>
    </w:p>
    <w:p w:rsidR="00503BDA" w:rsidRDefault="00503BDA">
      <w:pPr>
        <w:autoSpaceDE w:val="0"/>
        <w:jc w:val="center"/>
        <w:rPr>
          <w:color w:val="000000"/>
          <w:sz w:val="18"/>
          <w:szCs w:val="18"/>
        </w:rPr>
      </w:pPr>
      <w:r>
        <w:rPr>
          <w:color w:val="000000"/>
          <w:sz w:val="18"/>
          <w:szCs w:val="18"/>
        </w:rPr>
        <w:t>Rapport relatif au prix et à la qualité du service public de l'eau potable pour l'exercice</w:t>
      </w:r>
    </w:p>
    <w:p w:rsidR="00503BDA" w:rsidRDefault="00503BDA">
      <w:pPr>
        <w:autoSpaceDE w:val="0"/>
        <w:jc w:val="center"/>
        <w:rPr>
          <w:color w:val="000000"/>
          <w:sz w:val="18"/>
          <w:szCs w:val="18"/>
        </w:rPr>
      </w:pPr>
      <w:r>
        <w:rPr>
          <w:color w:val="000000"/>
          <w:sz w:val="18"/>
          <w:szCs w:val="18"/>
        </w:rPr>
        <w:t>présenté conformément à l’article L22245 du code général des collectivités territoriales et au décret du 2 mai 2007</w:t>
      </w:r>
    </w:p>
    <w:p w:rsidR="00503BDA" w:rsidRDefault="00503BDA">
      <w:pPr>
        <w:autoSpaceDE w:val="0"/>
        <w:jc w:val="center"/>
        <w:rPr>
          <w:color w:val="000000"/>
          <w:sz w:val="18"/>
          <w:szCs w:val="18"/>
        </w:rPr>
      </w:pPr>
      <w:r>
        <w:rPr>
          <w:color w:val="000000"/>
          <w:sz w:val="18"/>
          <w:szCs w:val="18"/>
          <w:shd w:val="clear" w:color="auto" w:fill="CCECFF"/>
        </w:rPr>
        <w:t>Les informations sur fond bleu sont obligatoires au titre du décret.</w:t>
      </w:r>
    </w:p>
    <w:p w:rsidR="00503BDA" w:rsidRDefault="00503BDA">
      <w:pPr>
        <w:autoSpaceDE w:val="0"/>
        <w:jc w:val="center"/>
        <w:rPr>
          <w:color w:val="000000"/>
          <w:sz w:val="18"/>
          <w:szCs w:val="18"/>
        </w:rPr>
      </w:pPr>
      <w:r>
        <w:rPr>
          <w:color w:val="000000"/>
          <w:sz w:val="18"/>
          <w:szCs w:val="18"/>
        </w:rPr>
        <w:t xml:space="preserve">Tout renseignement concernant la réglementation en vigueur et la définition et le calcul des différents indicateurs </w:t>
      </w:r>
    </w:p>
    <w:p w:rsidR="00503BDA" w:rsidRDefault="00503BDA">
      <w:pPr>
        <w:autoSpaceDE w:val="0"/>
        <w:jc w:val="center"/>
        <w:rPr>
          <w:color w:val="000000"/>
          <w:sz w:val="18"/>
          <w:szCs w:val="18"/>
        </w:rPr>
      </w:pPr>
      <w:r>
        <w:rPr>
          <w:color w:val="000000"/>
          <w:sz w:val="18"/>
          <w:szCs w:val="18"/>
        </w:rPr>
        <w:t xml:space="preserve">peut être obtenu sur le site </w:t>
      </w:r>
      <w:hyperlink r:id="rId8" w:history="1">
        <w:r>
          <w:rPr>
            <w:rStyle w:val="Lienhypertexte"/>
          </w:rPr>
          <w:t>www.services.eaufrance.fr</w:t>
        </w:r>
      </w:hyperlink>
      <w:r>
        <w:rPr>
          <w:color w:val="000000"/>
          <w:sz w:val="18"/>
          <w:szCs w:val="18"/>
        </w:rPr>
        <w:t xml:space="preserve"> , rubrique « l’Observatoire »</w:t>
      </w:r>
    </w:p>
    <w:p w:rsidR="00503BDA" w:rsidRDefault="00503BDA">
      <w:pPr>
        <w:autoSpaceDE w:val="0"/>
        <w:jc w:val="center"/>
        <w:rPr>
          <w:color w:val="000000"/>
          <w:sz w:val="18"/>
          <w:szCs w:val="18"/>
        </w:rPr>
      </w:pPr>
    </w:p>
    <w:p w:rsidR="00503BDA" w:rsidRDefault="00503BDA">
      <w:pPr>
        <w:autoSpaceDE w:val="0"/>
        <w:jc w:val="center"/>
        <w:rPr>
          <w:color w:val="000000"/>
          <w:sz w:val="18"/>
          <w:szCs w:val="18"/>
        </w:rPr>
      </w:pPr>
      <w:r>
        <w:rPr>
          <w:color w:val="000000"/>
          <w:sz w:val="18"/>
          <w:szCs w:val="18"/>
        </w:rPr>
        <w:t>Si les informations pré-remplies ne sont pas correctes, veuillez contacter votre DDT</w:t>
      </w:r>
    </w:p>
    <w:p w:rsidR="00503BDA" w:rsidRDefault="00503BDA">
      <w:pPr>
        <w:jc w:val="center"/>
        <w:rPr>
          <w:rFonts w:ascii="Arial" w:hAnsi="Arial" w:cs="Arial"/>
          <w:b/>
          <w:bCs/>
          <w:i/>
          <w:iCs/>
          <w:sz w:val="32"/>
          <w:szCs w:val="32"/>
        </w:rPr>
      </w:pPr>
      <w:r>
        <w:br w:type="page"/>
      </w:r>
      <w:r>
        <w:rPr>
          <w:rFonts w:ascii="Arial" w:hAnsi="Arial" w:cs="Arial"/>
          <w:b/>
          <w:bCs/>
          <w:i/>
          <w:iCs/>
          <w:sz w:val="32"/>
          <w:szCs w:val="32"/>
        </w:rPr>
        <w:lastRenderedPageBreak/>
        <w:t>Table des matières</w:t>
      </w:r>
    </w:p>
    <w:p w:rsidR="00BA1089" w:rsidRDefault="00503BDA">
      <w:pPr>
        <w:pStyle w:val="TM1"/>
        <w:rPr>
          <w:rFonts w:asciiTheme="minorHAnsi" w:eastAsiaTheme="minorEastAsia" w:hAnsiTheme="minorHAnsi"/>
          <w:kern w:val="0"/>
          <w:sz w:val="22"/>
          <w:szCs w:val="22"/>
          <w:lang w:eastAsia="fr-FR"/>
        </w:rPr>
      </w:pPr>
      <w:r>
        <w:fldChar w:fldCharType="begin"/>
      </w:r>
      <w:r>
        <w:instrText xml:space="preserve"> TOC \o "1-9" \t "Titre 3;3;Titre 2;2;Titre 1;1;Titre 1;1;Titre 1;1;Titre 1;1;Titre 1;1;Titre 1;1;Titre 1;1;Titre 1;1;Titre 1;1;Titre 1;1;Titre 1;1;Titre 1;1;Titre 1;1;Titre 1;1;Titre 1;1;Titre 1;1;Titre 1;1;Titre 1;1;Titre 1;1;Titre 1;1;Titre 1;1;Titre 1;1;Titre 1;1;Titre 1;1;Titre 1;1;Titre 1;1;Titre 2;2;Titre 2;2;Titre 2;2;Titre 2;2;Titre 2;2;Titre 2;2;Titre 2;2;Titre 2;2;Titre 2;2;Titre 2;2;Titre 2;2;Titre 2;2;Titre 2;2;Titre 2;2;Titre 2;2;Titre 2;2;Titre 2;2;Titre 2;2;Titre 2;2;Titre 2;2;Titre 2;2;Titre 2;2;Titre 2;2;Titre 2;2;Titre 2;2;Titre 3;3;Titre 3;3;Titre 3;3;Titre 3;3;Titre 3;3;Titre 3;3;Titre 3;3;Titre 3;3;Titre 3;3;Titre 3;3;Titre 3;3;Titre 3;3;Titre 3;3;Titre 3;3;Titre 3;3;Titre 3;3;Titre 3;3;Titre 3;3;Titre 3;3;Titre 3;3;Titre 3;3;Titre 3;3;Titre 3;3;Titre 3;3;Titre 3;3" </w:instrText>
      </w:r>
      <w:r>
        <w:fldChar w:fldCharType="separate"/>
      </w:r>
      <w:r w:rsidR="00BA1089" w:rsidRPr="006849FE">
        <w:t>1.</w:t>
      </w:r>
      <w:r w:rsidR="00BA1089">
        <w:rPr>
          <w:rFonts w:asciiTheme="minorHAnsi" w:eastAsiaTheme="minorEastAsia" w:hAnsiTheme="minorHAnsi"/>
          <w:kern w:val="0"/>
          <w:sz w:val="22"/>
          <w:szCs w:val="22"/>
          <w:lang w:eastAsia="fr-FR"/>
        </w:rPr>
        <w:tab/>
      </w:r>
      <w:r w:rsidR="00BA1089">
        <w:t>Caractérisation technique du service</w:t>
      </w:r>
      <w:r w:rsidR="00BA1089">
        <w:tab/>
      </w:r>
      <w:r w:rsidR="00BA1089">
        <w:fldChar w:fldCharType="begin"/>
      </w:r>
      <w:r w:rsidR="00BA1089">
        <w:instrText xml:space="preserve"> PAGEREF _Toc392676383 \h </w:instrText>
      </w:r>
      <w:r w:rsidR="00BA1089">
        <w:fldChar w:fldCharType="separate"/>
      </w:r>
      <w:r w:rsidR="004A3A56">
        <w:t>3</w:t>
      </w:r>
      <w:r w:rsidR="00BA1089">
        <w:fldChar w:fldCharType="end"/>
      </w:r>
    </w:p>
    <w:p w:rsidR="00BA1089" w:rsidRDefault="00BA1089">
      <w:pPr>
        <w:pStyle w:val="TM2"/>
        <w:rPr>
          <w:rFonts w:asciiTheme="minorHAnsi" w:eastAsiaTheme="minorEastAsia" w:hAnsiTheme="minorHAnsi"/>
          <w:kern w:val="0"/>
          <w:sz w:val="22"/>
          <w:szCs w:val="22"/>
          <w:lang w:eastAsia="fr-FR"/>
        </w:rPr>
      </w:pPr>
      <w:r w:rsidRPr="006849FE">
        <w:t>1.1.</w:t>
      </w:r>
      <w:r>
        <w:rPr>
          <w:rFonts w:asciiTheme="minorHAnsi" w:eastAsiaTheme="minorEastAsia" w:hAnsiTheme="minorHAnsi"/>
          <w:kern w:val="0"/>
          <w:sz w:val="22"/>
          <w:szCs w:val="22"/>
          <w:lang w:eastAsia="fr-FR"/>
        </w:rPr>
        <w:tab/>
      </w:r>
      <w:r>
        <w:t>Présentation du territoire desservi</w:t>
      </w:r>
      <w:r>
        <w:tab/>
      </w:r>
      <w:r>
        <w:fldChar w:fldCharType="begin"/>
      </w:r>
      <w:r>
        <w:instrText xml:space="preserve"> PAGEREF _Toc392676384 \h </w:instrText>
      </w:r>
      <w:r>
        <w:fldChar w:fldCharType="separate"/>
      </w:r>
      <w:r w:rsidR="004A3A56">
        <w:t>3</w:t>
      </w:r>
      <w:r>
        <w:fldChar w:fldCharType="end"/>
      </w:r>
    </w:p>
    <w:p w:rsidR="00BA1089" w:rsidRDefault="00BA1089">
      <w:pPr>
        <w:pStyle w:val="TM2"/>
        <w:rPr>
          <w:rFonts w:asciiTheme="minorHAnsi" w:eastAsiaTheme="minorEastAsia" w:hAnsiTheme="minorHAnsi"/>
          <w:kern w:val="0"/>
          <w:sz w:val="22"/>
          <w:szCs w:val="22"/>
          <w:lang w:eastAsia="fr-FR"/>
        </w:rPr>
      </w:pPr>
      <w:r w:rsidRPr="006849FE">
        <w:t>1.2.</w:t>
      </w:r>
      <w:r>
        <w:rPr>
          <w:rFonts w:asciiTheme="minorHAnsi" w:eastAsiaTheme="minorEastAsia" w:hAnsiTheme="minorHAnsi"/>
          <w:kern w:val="0"/>
          <w:sz w:val="22"/>
          <w:szCs w:val="22"/>
          <w:lang w:eastAsia="fr-FR"/>
        </w:rPr>
        <w:tab/>
      </w:r>
      <w:r>
        <w:t>Mode de gestion du service</w:t>
      </w:r>
      <w:r>
        <w:tab/>
      </w:r>
      <w:r>
        <w:fldChar w:fldCharType="begin"/>
      </w:r>
      <w:r>
        <w:instrText xml:space="preserve"> PAGEREF _Toc392676385 \h </w:instrText>
      </w:r>
      <w:r>
        <w:fldChar w:fldCharType="separate"/>
      </w:r>
      <w:r w:rsidR="004A3A56">
        <w:t>3</w:t>
      </w:r>
      <w:r>
        <w:fldChar w:fldCharType="end"/>
      </w:r>
    </w:p>
    <w:p w:rsidR="00BA1089" w:rsidRDefault="00BA1089">
      <w:pPr>
        <w:pStyle w:val="TM2"/>
        <w:rPr>
          <w:rFonts w:asciiTheme="minorHAnsi" w:eastAsiaTheme="minorEastAsia" w:hAnsiTheme="minorHAnsi"/>
          <w:kern w:val="0"/>
          <w:sz w:val="22"/>
          <w:szCs w:val="22"/>
          <w:lang w:eastAsia="fr-FR"/>
        </w:rPr>
      </w:pPr>
      <w:r w:rsidRPr="006849FE">
        <w:t>1.3.</w:t>
      </w:r>
      <w:r>
        <w:rPr>
          <w:rFonts w:asciiTheme="minorHAnsi" w:eastAsiaTheme="minorEastAsia" w:hAnsiTheme="minorHAnsi"/>
          <w:kern w:val="0"/>
          <w:sz w:val="22"/>
          <w:szCs w:val="22"/>
          <w:lang w:eastAsia="fr-FR"/>
        </w:rPr>
        <w:tab/>
      </w:r>
      <w:r>
        <w:t>Estimation de la population desservie (D101.1)</w:t>
      </w:r>
      <w:r>
        <w:tab/>
      </w:r>
      <w:r>
        <w:fldChar w:fldCharType="begin"/>
      </w:r>
      <w:r>
        <w:instrText xml:space="preserve"> PAGEREF _Toc392676386 \h </w:instrText>
      </w:r>
      <w:r>
        <w:fldChar w:fldCharType="separate"/>
      </w:r>
      <w:r w:rsidR="004A3A56">
        <w:t>4</w:t>
      </w:r>
      <w:r>
        <w:fldChar w:fldCharType="end"/>
      </w:r>
    </w:p>
    <w:p w:rsidR="00BA1089" w:rsidRDefault="00BA1089">
      <w:pPr>
        <w:pStyle w:val="TM2"/>
        <w:rPr>
          <w:rFonts w:asciiTheme="minorHAnsi" w:eastAsiaTheme="minorEastAsia" w:hAnsiTheme="minorHAnsi"/>
          <w:kern w:val="0"/>
          <w:sz w:val="22"/>
          <w:szCs w:val="22"/>
          <w:lang w:eastAsia="fr-FR"/>
        </w:rPr>
      </w:pPr>
      <w:r w:rsidRPr="006849FE">
        <w:t>1.4.</w:t>
      </w:r>
      <w:r>
        <w:rPr>
          <w:rFonts w:asciiTheme="minorHAnsi" w:eastAsiaTheme="minorEastAsia" w:hAnsiTheme="minorHAnsi"/>
          <w:kern w:val="0"/>
          <w:sz w:val="22"/>
          <w:szCs w:val="22"/>
          <w:lang w:eastAsia="fr-FR"/>
        </w:rPr>
        <w:tab/>
      </w:r>
      <w:r>
        <w:t>Nombre d’abonnés</w:t>
      </w:r>
      <w:r>
        <w:tab/>
      </w:r>
      <w:r>
        <w:fldChar w:fldCharType="begin"/>
      </w:r>
      <w:r>
        <w:instrText xml:space="preserve"> PAGEREF _Toc392676387 \h </w:instrText>
      </w:r>
      <w:r>
        <w:fldChar w:fldCharType="separate"/>
      </w:r>
      <w:r w:rsidR="004A3A56">
        <w:t>4</w:t>
      </w:r>
      <w:r>
        <w:fldChar w:fldCharType="end"/>
      </w:r>
    </w:p>
    <w:p w:rsidR="00BA1089" w:rsidRDefault="00BA1089">
      <w:pPr>
        <w:pStyle w:val="TM2"/>
        <w:rPr>
          <w:rFonts w:asciiTheme="minorHAnsi" w:eastAsiaTheme="minorEastAsia" w:hAnsiTheme="minorHAnsi"/>
          <w:kern w:val="0"/>
          <w:sz w:val="22"/>
          <w:szCs w:val="22"/>
          <w:lang w:eastAsia="fr-FR"/>
        </w:rPr>
      </w:pPr>
      <w:r w:rsidRPr="006849FE">
        <w:t>1.5.</w:t>
      </w:r>
      <w:r>
        <w:rPr>
          <w:rFonts w:asciiTheme="minorHAnsi" w:eastAsiaTheme="minorEastAsia" w:hAnsiTheme="minorHAnsi"/>
          <w:kern w:val="0"/>
          <w:sz w:val="22"/>
          <w:szCs w:val="22"/>
          <w:lang w:eastAsia="fr-FR"/>
        </w:rPr>
        <w:tab/>
      </w:r>
      <w:r>
        <w:t>Eaux brutes</w:t>
      </w:r>
      <w:r>
        <w:tab/>
      </w:r>
      <w:r>
        <w:fldChar w:fldCharType="begin"/>
      </w:r>
      <w:r>
        <w:instrText xml:space="preserve"> PAGEREF _Toc392676388 \h </w:instrText>
      </w:r>
      <w:r>
        <w:fldChar w:fldCharType="separate"/>
      </w:r>
      <w:r w:rsidR="004A3A56">
        <w:t>5</w:t>
      </w:r>
      <w:r>
        <w:fldChar w:fldCharType="end"/>
      </w:r>
    </w:p>
    <w:p w:rsidR="00BA1089" w:rsidRDefault="00BA1089">
      <w:pPr>
        <w:pStyle w:val="TM3"/>
        <w:rPr>
          <w:rFonts w:asciiTheme="minorHAnsi" w:eastAsiaTheme="minorEastAsia" w:hAnsiTheme="minorHAnsi"/>
          <w:kern w:val="0"/>
          <w:sz w:val="22"/>
          <w:szCs w:val="22"/>
          <w:lang w:eastAsia="fr-FR"/>
        </w:rPr>
      </w:pPr>
      <w:r w:rsidRPr="006849FE">
        <w:t>1.5.1.</w:t>
      </w:r>
      <w:r>
        <w:rPr>
          <w:rFonts w:asciiTheme="minorHAnsi" w:eastAsiaTheme="minorEastAsia" w:hAnsiTheme="minorHAnsi"/>
          <w:kern w:val="0"/>
          <w:sz w:val="22"/>
          <w:szCs w:val="22"/>
          <w:lang w:eastAsia="fr-FR"/>
        </w:rPr>
        <w:tab/>
      </w:r>
      <w:r>
        <w:t>Prélèvement sur les ressources en eau</w:t>
      </w:r>
      <w:r>
        <w:tab/>
      </w:r>
      <w:r>
        <w:fldChar w:fldCharType="begin"/>
      </w:r>
      <w:r>
        <w:instrText xml:space="preserve"> PAGEREF _Toc392676389 \h </w:instrText>
      </w:r>
      <w:r>
        <w:fldChar w:fldCharType="separate"/>
      </w:r>
      <w:r w:rsidR="004A3A56">
        <w:t>5</w:t>
      </w:r>
      <w:r>
        <w:fldChar w:fldCharType="end"/>
      </w:r>
    </w:p>
    <w:p w:rsidR="00BA1089" w:rsidRDefault="00BA1089">
      <w:pPr>
        <w:pStyle w:val="TM3"/>
        <w:rPr>
          <w:rFonts w:asciiTheme="minorHAnsi" w:eastAsiaTheme="minorEastAsia" w:hAnsiTheme="minorHAnsi"/>
          <w:kern w:val="0"/>
          <w:sz w:val="22"/>
          <w:szCs w:val="22"/>
          <w:lang w:eastAsia="fr-FR"/>
        </w:rPr>
      </w:pPr>
      <w:r w:rsidRPr="006849FE">
        <w:t>1.5.2.</w:t>
      </w:r>
      <w:r>
        <w:rPr>
          <w:rFonts w:asciiTheme="minorHAnsi" w:eastAsiaTheme="minorEastAsia" w:hAnsiTheme="minorHAnsi"/>
          <w:kern w:val="0"/>
          <w:sz w:val="22"/>
          <w:szCs w:val="22"/>
          <w:lang w:eastAsia="fr-FR"/>
        </w:rPr>
        <w:tab/>
      </w:r>
      <w:r>
        <w:t>Achats d’eaux brutes</w:t>
      </w:r>
      <w:r>
        <w:tab/>
      </w:r>
      <w:r>
        <w:fldChar w:fldCharType="begin"/>
      </w:r>
      <w:r>
        <w:instrText xml:space="preserve"> PAGEREF _Toc392676390 \h </w:instrText>
      </w:r>
      <w:r>
        <w:fldChar w:fldCharType="separate"/>
      </w:r>
      <w:r w:rsidR="004A3A56">
        <w:t>6</w:t>
      </w:r>
      <w:r>
        <w:fldChar w:fldCharType="end"/>
      </w:r>
    </w:p>
    <w:p w:rsidR="00BA1089" w:rsidRDefault="00BA1089">
      <w:pPr>
        <w:pStyle w:val="TM2"/>
        <w:rPr>
          <w:rFonts w:asciiTheme="minorHAnsi" w:eastAsiaTheme="minorEastAsia" w:hAnsiTheme="minorHAnsi"/>
          <w:kern w:val="0"/>
          <w:sz w:val="22"/>
          <w:szCs w:val="22"/>
          <w:lang w:eastAsia="fr-FR"/>
        </w:rPr>
      </w:pPr>
      <w:r w:rsidRPr="006849FE">
        <w:t>1.6.</w:t>
      </w:r>
      <w:r>
        <w:rPr>
          <w:rFonts w:asciiTheme="minorHAnsi" w:eastAsiaTheme="minorEastAsia" w:hAnsiTheme="minorHAnsi"/>
          <w:kern w:val="0"/>
          <w:sz w:val="22"/>
          <w:szCs w:val="22"/>
          <w:lang w:eastAsia="fr-FR"/>
        </w:rPr>
        <w:tab/>
      </w:r>
      <w:r>
        <w:t>Eaux traitées</w:t>
      </w:r>
      <w:r>
        <w:tab/>
      </w:r>
      <w:r>
        <w:fldChar w:fldCharType="begin"/>
      </w:r>
      <w:r>
        <w:instrText xml:space="preserve"> PAGEREF _Toc392676391 \h </w:instrText>
      </w:r>
      <w:r>
        <w:fldChar w:fldCharType="separate"/>
      </w:r>
      <w:r w:rsidR="004A3A56">
        <w:t>7</w:t>
      </w:r>
      <w:r>
        <w:fldChar w:fldCharType="end"/>
      </w:r>
    </w:p>
    <w:p w:rsidR="00BA1089" w:rsidRDefault="00BA1089">
      <w:pPr>
        <w:pStyle w:val="TM3"/>
        <w:rPr>
          <w:rFonts w:asciiTheme="minorHAnsi" w:eastAsiaTheme="minorEastAsia" w:hAnsiTheme="minorHAnsi"/>
          <w:kern w:val="0"/>
          <w:sz w:val="22"/>
          <w:szCs w:val="22"/>
          <w:lang w:eastAsia="fr-FR"/>
        </w:rPr>
      </w:pPr>
      <w:r w:rsidRPr="006849FE">
        <w:t>1.6.1.</w:t>
      </w:r>
      <w:r>
        <w:rPr>
          <w:rFonts w:asciiTheme="minorHAnsi" w:eastAsiaTheme="minorEastAsia" w:hAnsiTheme="minorHAnsi"/>
          <w:kern w:val="0"/>
          <w:sz w:val="22"/>
          <w:szCs w:val="22"/>
          <w:lang w:eastAsia="fr-FR"/>
        </w:rPr>
        <w:tab/>
      </w:r>
      <w:r>
        <w:t>Bilan des volumes mis en œuvre dans le cycle de l’eau potable en 2017</w:t>
      </w:r>
      <w:r>
        <w:tab/>
      </w:r>
      <w:r>
        <w:fldChar w:fldCharType="begin"/>
      </w:r>
      <w:r>
        <w:instrText xml:space="preserve"> PAGEREF _Toc392676392 \h </w:instrText>
      </w:r>
      <w:r>
        <w:fldChar w:fldCharType="separate"/>
      </w:r>
      <w:r w:rsidR="004A3A56">
        <w:t>7</w:t>
      </w:r>
      <w:r>
        <w:fldChar w:fldCharType="end"/>
      </w:r>
    </w:p>
    <w:p w:rsidR="00BA1089" w:rsidRDefault="00BA1089">
      <w:pPr>
        <w:pStyle w:val="TM3"/>
        <w:rPr>
          <w:rFonts w:asciiTheme="minorHAnsi" w:eastAsiaTheme="minorEastAsia" w:hAnsiTheme="minorHAnsi"/>
          <w:kern w:val="0"/>
          <w:sz w:val="22"/>
          <w:szCs w:val="22"/>
          <w:lang w:eastAsia="fr-FR"/>
        </w:rPr>
      </w:pPr>
      <w:r w:rsidRPr="006849FE">
        <w:t>1.6.2.</w:t>
      </w:r>
      <w:r>
        <w:rPr>
          <w:rFonts w:asciiTheme="minorHAnsi" w:eastAsiaTheme="minorEastAsia" w:hAnsiTheme="minorHAnsi"/>
          <w:kern w:val="0"/>
          <w:sz w:val="22"/>
          <w:szCs w:val="22"/>
          <w:lang w:eastAsia="fr-FR"/>
        </w:rPr>
        <w:tab/>
      </w:r>
      <w:r>
        <w:t>Production</w:t>
      </w:r>
      <w:r>
        <w:tab/>
      </w:r>
      <w:r>
        <w:fldChar w:fldCharType="begin"/>
      </w:r>
      <w:r>
        <w:instrText xml:space="preserve"> PAGEREF _Toc392676393 \h </w:instrText>
      </w:r>
      <w:r>
        <w:fldChar w:fldCharType="separate"/>
      </w:r>
      <w:r w:rsidR="004A3A56">
        <w:t>7</w:t>
      </w:r>
      <w:r>
        <w:fldChar w:fldCharType="end"/>
      </w:r>
    </w:p>
    <w:p w:rsidR="00BA1089" w:rsidRDefault="00BA1089">
      <w:pPr>
        <w:pStyle w:val="TM3"/>
        <w:rPr>
          <w:rFonts w:asciiTheme="minorHAnsi" w:eastAsiaTheme="minorEastAsia" w:hAnsiTheme="minorHAnsi"/>
          <w:kern w:val="0"/>
          <w:sz w:val="22"/>
          <w:szCs w:val="22"/>
          <w:lang w:eastAsia="fr-FR"/>
        </w:rPr>
      </w:pPr>
      <w:r w:rsidRPr="006849FE">
        <w:t>1.6.3.</w:t>
      </w:r>
      <w:r>
        <w:rPr>
          <w:rFonts w:asciiTheme="minorHAnsi" w:eastAsiaTheme="minorEastAsia" w:hAnsiTheme="minorHAnsi"/>
          <w:kern w:val="0"/>
          <w:sz w:val="22"/>
          <w:szCs w:val="22"/>
          <w:lang w:eastAsia="fr-FR"/>
        </w:rPr>
        <w:tab/>
      </w:r>
      <w:r>
        <w:t>Achats d’eaux traitées</w:t>
      </w:r>
      <w:r>
        <w:tab/>
      </w:r>
      <w:r>
        <w:fldChar w:fldCharType="begin"/>
      </w:r>
      <w:r>
        <w:instrText xml:space="preserve"> PAGEREF _Toc392676394 \h </w:instrText>
      </w:r>
      <w:r>
        <w:fldChar w:fldCharType="separate"/>
      </w:r>
      <w:r w:rsidR="004A3A56">
        <w:t>8</w:t>
      </w:r>
      <w:r>
        <w:fldChar w:fldCharType="end"/>
      </w:r>
    </w:p>
    <w:p w:rsidR="00BA1089" w:rsidRDefault="00BA1089">
      <w:pPr>
        <w:pStyle w:val="TM3"/>
        <w:rPr>
          <w:rFonts w:asciiTheme="minorHAnsi" w:eastAsiaTheme="minorEastAsia" w:hAnsiTheme="minorHAnsi"/>
          <w:kern w:val="0"/>
          <w:sz w:val="22"/>
          <w:szCs w:val="22"/>
          <w:lang w:eastAsia="fr-FR"/>
        </w:rPr>
      </w:pPr>
      <w:r w:rsidRPr="006849FE">
        <w:t>1.6.4.</w:t>
      </w:r>
      <w:r>
        <w:rPr>
          <w:rFonts w:asciiTheme="minorHAnsi" w:eastAsiaTheme="minorEastAsia" w:hAnsiTheme="minorHAnsi"/>
          <w:kern w:val="0"/>
          <w:sz w:val="22"/>
          <w:szCs w:val="22"/>
          <w:lang w:eastAsia="fr-FR"/>
        </w:rPr>
        <w:tab/>
      </w:r>
      <w:r>
        <w:t>Volumes vendus au cours de l’exercice</w:t>
      </w:r>
      <w:r>
        <w:tab/>
      </w:r>
      <w:r>
        <w:fldChar w:fldCharType="begin"/>
      </w:r>
      <w:r>
        <w:instrText xml:space="preserve"> PAGEREF _Toc392676395 \h </w:instrText>
      </w:r>
      <w:r>
        <w:fldChar w:fldCharType="separate"/>
      </w:r>
      <w:r w:rsidR="004A3A56">
        <w:t>8</w:t>
      </w:r>
      <w:r>
        <w:fldChar w:fldCharType="end"/>
      </w:r>
    </w:p>
    <w:p w:rsidR="00BA1089" w:rsidRDefault="00BA1089">
      <w:pPr>
        <w:pStyle w:val="TM3"/>
        <w:rPr>
          <w:rFonts w:asciiTheme="minorHAnsi" w:eastAsiaTheme="minorEastAsia" w:hAnsiTheme="minorHAnsi"/>
          <w:kern w:val="0"/>
          <w:sz w:val="22"/>
          <w:szCs w:val="22"/>
          <w:lang w:eastAsia="fr-FR"/>
        </w:rPr>
      </w:pPr>
      <w:r w:rsidRPr="006849FE">
        <w:t>1.6.5.</w:t>
      </w:r>
      <w:r>
        <w:rPr>
          <w:rFonts w:asciiTheme="minorHAnsi" w:eastAsiaTheme="minorEastAsia" w:hAnsiTheme="minorHAnsi"/>
          <w:kern w:val="0"/>
          <w:sz w:val="22"/>
          <w:szCs w:val="22"/>
          <w:lang w:eastAsia="fr-FR"/>
        </w:rPr>
        <w:tab/>
      </w:r>
      <w:r>
        <w:t>Autres volumes</w:t>
      </w:r>
      <w:r>
        <w:tab/>
      </w:r>
      <w:r w:rsidR="007D7755">
        <w:t>9</w:t>
      </w:r>
    </w:p>
    <w:p w:rsidR="00BA1089" w:rsidRDefault="00BA1089">
      <w:pPr>
        <w:pStyle w:val="TM3"/>
        <w:rPr>
          <w:rFonts w:asciiTheme="minorHAnsi" w:eastAsiaTheme="minorEastAsia" w:hAnsiTheme="minorHAnsi"/>
          <w:kern w:val="0"/>
          <w:sz w:val="22"/>
          <w:szCs w:val="22"/>
          <w:lang w:eastAsia="fr-FR"/>
        </w:rPr>
      </w:pPr>
      <w:r w:rsidRPr="006849FE">
        <w:t>1.6.6.</w:t>
      </w:r>
      <w:r>
        <w:rPr>
          <w:rFonts w:asciiTheme="minorHAnsi" w:eastAsiaTheme="minorEastAsia" w:hAnsiTheme="minorHAnsi"/>
          <w:kern w:val="0"/>
          <w:sz w:val="22"/>
          <w:szCs w:val="22"/>
          <w:lang w:eastAsia="fr-FR"/>
        </w:rPr>
        <w:tab/>
      </w:r>
      <w:r>
        <w:t>Volume consommé autorisé</w:t>
      </w:r>
      <w:r>
        <w:tab/>
      </w:r>
      <w:r w:rsidR="007D7755">
        <w:t>9</w:t>
      </w:r>
    </w:p>
    <w:p w:rsidR="00BA1089" w:rsidRDefault="00BA1089">
      <w:pPr>
        <w:pStyle w:val="TM2"/>
        <w:rPr>
          <w:rFonts w:asciiTheme="minorHAnsi" w:eastAsiaTheme="minorEastAsia" w:hAnsiTheme="minorHAnsi"/>
          <w:kern w:val="0"/>
          <w:sz w:val="22"/>
          <w:szCs w:val="22"/>
          <w:lang w:eastAsia="fr-FR"/>
        </w:rPr>
      </w:pPr>
      <w:r w:rsidRPr="006849FE">
        <w:t>1.7.</w:t>
      </w:r>
      <w:r>
        <w:rPr>
          <w:rFonts w:asciiTheme="minorHAnsi" w:eastAsiaTheme="minorEastAsia" w:hAnsiTheme="minorHAnsi"/>
          <w:kern w:val="0"/>
          <w:sz w:val="22"/>
          <w:szCs w:val="22"/>
          <w:lang w:eastAsia="fr-FR"/>
        </w:rPr>
        <w:tab/>
      </w:r>
      <w:r>
        <w:t>Linéaire de réseaux de desserte (hors branchements)</w:t>
      </w:r>
      <w:r>
        <w:tab/>
      </w:r>
      <w:r w:rsidR="007D7755">
        <w:t>9</w:t>
      </w:r>
    </w:p>
    <w:p w:rsidR="00BA1089" w:rsidRDefault="00BA1089">
      <w:pPr>
        <w:pStyle w:val="TM1"/>
        <w:rPr>
          <w:rFonts w:asciiTheme="minorHAnsi" w:eastAsiaTheme="minorEastAsia" w:hAnsiTheme="minorHAnsi"/>
          <w:kern w:val="0"/>
          <w:sz w:val="22"/>
          <w:szCs w:val="22"/>
          <w:lang w:eastAsia="fr-FR"/>
        </w:rPr>
      </w:pPr>
      <w:r w:rsidRPr="006849FE">
        <w:t>2.</w:t>
      </w:r>
      <w:r>
        <w:rPr>
          <w:rFonts w:asciiTheme="minorHAnsi" w:eastAsiaTheme="minorEastAsia" w:hAnsiTheme="minorHAnsi"/>
          <w:kern w:val="0"/>
          <w:sz w:val="22"/>
          <w:szCs w:val="22"/>
          <w:lang w:eastAsia="fr-FR"/>
        </w:rPr>
        <w:tab/>
      </w:r>
      <w:r>
        <w:t>Tarification de l’eau et recettes du service</w:t>
      </w:r>
      <w:r>
        <w:tab/>
      </w:r>
      <w:r w:rsidR="007D7755">
        <w:t>10</w:t>
      </w:r>
    </w:p>
    <w:p w:rsidR="00BA1089" w:rsidRDefault="00BA1089">
      <w:pPr>
        <w:pStyle w:val="TM2"/>
        <w:rPr>
          <w:rFonts w:asciiTheme="minorHAnsi" w:eastAsiaTheme="minorEastAsia" w:hAnsiTheme="minorHAnsi"/>
          <w:kern w:val="0"/>
          <w:sz w:val="22"/>
          <w:szCs w:val="22"/>
          <w:lang w:eastAsia="fr-FR"/>
        </w:rPr>
      </w:pPr>
      <w:r w:rsidRPr="006849FE">
        <w:t>2.1.</w:t>
      </w:r>
      <w:r>
        <w:rPr>
          <w:rFonts w:asciiTheme="minorHAnsi" w:eastAsiaTheme="minorEastAsia" w:hAnsiTheme="minorHAnsi"/>
          <w:kern w:val="0"/>
          <w:sz w:val="22"/>
          <w:szCs w:val="22"/>
          <w:lang w:eastAsia="fr-FR"/>
        </w:rPr>
        <w:tab/>
      </w:r>
      <w:r>
        <w:t>Modalités de tarification</w:t>
      </w:r>
      <w:r>
        <w:tab/>
      </w:r>
      <w:r w:rsidR="007D7755">
        <w:t>10</w:t>
      </w:r>
    </w:p>
    <w:p w:rsidR="00BA1089" w:rsidRDefault="00BA1089">
      <w:pPr>
        <w:pStyle w:val="TM2"/>
        <w:rPr>
          <w:rFonts w:asciiTheme="minorHAnsi" w:eastAsiaTheme="minorEastAsia" w:hAnsiTheme="minorHAnsi"/>
          <w:kern w:val="0"/>
          <w:sz w:val="22"/>
          <w:szCs w:val="22"/>
          <w:lang w:eastAsia="fr-FR"/>
        </w:rPr>
      </w:pPr>
      <w:r w:rsidRPr="006849FE">
        <w:t>2.2.</w:t>
      </w:r>
      <w:r>
        <w:rPr>
          <w:rFonts w:asciiTheme="minorHAnsi" w:eastAsiaTheme="minorEastAsia" w:hAnsiTheme="minorHAnsi"/>
          <w:kern w:val="0"/>
          <w:sz w:val="22"/>
          <w:szCs w:val="22"/>
          <w:lang w:eastAsia="fr-FR"/>
        </w:rPr>
        <w:tab/>
      </w:r>
      <w:r>
        <w:t>Facture d’eau type (D102.0)</w:t>
      </w:r>
      <w:r>
        <w:tab/>
      </w:r>
      <w:r w:rsidR="007D7755">
        <w:t>10</w:t>
      </w:r>
    </w:p>
    <w:p w:rsidR="00BA1089" w:rsidRDefault="00BA1089">
      <w:pPr>
        <w:pStyle w:val="TM2"/>
        <w:rPr>
          <w:rFonts w:asciiTheme="minorHAnsi" w:eastAsiaTheme="minorEastAsia" w:hAnsiTheme="minorHAnsi"/>
          <w:kern w:val="0"/>
          <w:sz w:val="22"/>
          <w:szCs w:val="22"/>
          <w:lang w:eastAsia="fr-FR"/>
        </w:rPr>
      </w:pPr>
      <w:r w:rsidRPr="006849FE">
        <w:t>2.3.</w:t>
      </w:r>
      <w:r>
        <w:rPr>
          <w:rFonts w:asciiTheme="minorHAnsi" w:eastAsiaTheme="minorEastAsia" w:hAnsiTheme="minorHAnsi"/>
          <w:kern w:val="0"/>
          <w:sz w:val="22"/>
          <w:szCs w:val="22"/>
          <w:lang w:eastAsia="fr-FR"/>
        </w:rPr>
        <w:tab/>
      </w:r>
      <w:r>
        <w:t>Recettes</w:t>
      </w:r>
      <w:r>
        <w:tab/>
      </w:r>
      <w:r w:rsidR="007D7755">
        <w:t>12</w:t>
      </w:r>
    </w:p>
    <w:p w:rsidR="00BA1089" w:rsidRDefault="00BA1089">
      <w:pPr>
        <w:pStyle w:val="TM1"/>
        <w:rPr>
          <w:rFonts w:asciiTheme="minorHAnsi" w:eastAsiaTheme="minorEastAsia" w:hAnsiTheme="minorHAnsi"/>
          <w:kern w:val="0"/>
          <w:sz w:val="22"/>
          <w:szCs w:val="22"/>
          <w:lang w:eastAsia="fr-FR"/>
        </w:rPr>
      </w:pPr>
      <w:r w:rsidRPr="006849FE">
        <w:t>3.</w:t>
      </w:r>
      <w:r>
        <w:rPr>
          <w:rFonts w:asciiTheme="minorHAnsi" w:eastAsiaTheme="minorEastAsia" w:hAnsiTheme="minorHAnsi"/>
          <w:kern w:val="0"/>
          <w:sz w:val="22"/>
          <w:szCs w:val="22"/>
          <w:lang w:eastAsia="fr-FR"/>
        </w:rPr>
        <w:tab/>
      </w:r>
      <w:r>
        <w:t>Indicateurs de performance</w:t>
      </w:r>
      <w:r>
        <w:tab/>
      </w:r>
      <w:r w:rsidR="007D7755">
        <w:t>13</w:t>
      </w:r>
    </w:p>
    <w:p w:rsidR="00BA1089" w:rsidRDefault="00BA1089">
      <w:pPr>
        <w:pStyle w:val="TM2"/>
        <w:rPr>
          <w:rFonts w:asciiTheme="minorHAnsi" w:eastAsiaTheme="minorEastAsia" w:hAnsiTheme="minorHAnsi"/>
          <w:kern w:val="0"/>
          <w:sz w:val="22"/>
          <w:szCs w:val="22"/>
          <w:lang w:eastAsia="fr-FR"/>
        </w:rPr>
      </w:pPr>
      <w:r w:rsidRPr="006849FE">
        <w:t>3.1.</w:t>
      </w:r>
      <w:r>
        <w:rPr>
          <w:rFonts w:asciiTheme="minorHAnsi" w:eastAsiaTheme="minorEastAsia" w:hAnsiTheme="minorHAnsi"/>
          <w:kern w:val="0"/>
          <w:sz w:val="22"/>
          <w:szCs w:val="22"/>
          <w:lang w:eastAsia="fr-FR"/>
        </w:rPr>
        <w:tab/>
      </w:r>
      <w:r>
        <w:t>Qualité de l'eau (P101.1 et P102.1)</w:t>
      </w:r>
      <w:r>
        <w:tab/>
      </w:r>
      <w:r w:rsidR="007D7755">
        <w:t>13</w:t>
      </w:r>
    </w:p>
    <w:p w:rsidR="00BA1089" w:rsidRDefault="00BA1089">
      <w:pPr>
        <w:pStyle w:val="TM2"/>
        <w:rPr>
          <w:rFonts w:asciiTheme="minorHAnsi" w:eastAsiaTheme="minorEastAsia" w:hAnsiTheme="minorHAnsi"/>
          <w:kern w:val="0"/>
          <w:sz w:val="22"/>
          <w:szCs w:val="22"/>
          <w:lang w:eastAsia="fr-FR"/>
        </w:rPr>
      </w:pPr>
      <w:r w:rsidRPr="006849FE">
        <w:t>3.2.</w:t>
      </w:r>
      <w:r>
        <w:rPr>
          <w:rFonts w:asciiTheme="minorHAnsi" w:eastAsiaTheme="minorEastAsia" w:hAnsiTheme="minorHAnsi"/>
          <w:kern w:val="0"/>
          <w:sz w:val="22"/>
          <w:szCs w:val="22"/>
          <w:lang w:eastAsia="fr-FR"/>
        </w:rPr>
        <w:tab/>
      </w:r>
      <w:r>
        <w:t>Indice de connaissance et de gestion patrimoniale des réseaux (P103.2B)</w:t>
      </w:r>
      <w:r>
        <w:tab/>
      </w:r>
      <w:r w:rsidR="007D7755">
        <w:t>13</w:t>
      </w:r>
    </w:p>
    <w:p w:rsidR="00BA1089" w:rsidRDefault="00BA1089">
      <w:pPr>
        <w:pStyle w:val="TM2"/>
        <w:rPr>
          <w:rFonts w:asciiTheme="minorHAnsi" w:eastAsiaTheme="minorEastAsia" w:hAnsiTheme="minorHAnsi"/>
          <w:kern w:val="0"/>
          <w:sz w:val="22"/>
          <w:szCs w:val="22"/>
          <w:lang w:eastAsia="fr-FR"/>
        </w:rPr>
      </w:pPr>
      <w:r w:rsidRPr="006849FE">
        <w:t>3.3.</w:t>
      </w:r>
      <w:r>
        <w:rPr>
          <w:rFonts w:asciiTheme="minorHAnsi" w:eastAsiaTheme="minorEastAsia" w:hAnsiTheme="minorHAnsi"/>
          <w:kern w:val="0"/>
          <w:sz w:val="22"/>
          <w:szCs w:val="22"/>
          <w:lang w:eastAsia="fr-FR"/>
        </w:rPr>
        <w:tab/>
      </w:r>
      <w:r>
        <w:t>Indicateurs de performance du réseau</w:t>
      </w:r>
      <w:r>
        <w:tab/>
      </w:r>
      <w:r w:rsidR="007D7755">
        <w:t>15</w:t>
      </w:r>
    </w:p>
    <w:p w:rsidR="00BA1089" w:rsidRDefault="00BA1089">
      <w:pPr>
        <w:pStyle w:val="TM3"/>
        <w:rPr>
          <w:rFonts w:asciiTheme="minorHAnsi" w:eastAsiaTheme="minorEastAsia" w:hAnsiTheme="minorHAnsi"/>
          <w:kern w:val="0"/>
          <w:sz w:val="22"/>
          <w:szCs w:val="22"/>
          <w:lang w:eastAsia="fr-FR"/>
        </w:rPr>
      </w:pPr>
      <w:r w:rsidRPr="006849FE">
        <w:t>3.3.1.</w:t>
      </w:r>
      <w:r>
        <w:rPr>
          <w:rFonts w:asciiTheme="minorHAnsi" w:eastAsiaTheme="minorEastAsia" w:hAnsiTheme="minorHAnsi"/>
          <w:kern w:val="0"/>
          <w:sz w:val="22"/>
          <w:szCs w:val="22"/>
          <w:lang w:eastAsia="fr-FR"/>
        </w:rPr>
        <w:tab/>
      </w:r>
      <w:r>
        <w:t>Rendement du réseau de distribution (P104.3)</w:t>
      </w:r>
      <w:r>
        <w:tab/>
      </w:r>
      <w:r w:rsidR="007D7755">
        <w:t>15</w:t>
      </w:r>
    </w:p>
    <w:p w:rsidR="00BA1089" w:rsidRDefault="00BA1089">
      <w:pPr>
        <w:pStyle w:val="TM3"/>
        <w:rPr>
          <w:rFonts w:asciiTheme="minorHAnsi" w:eastAsiaTheme="minorEastAsia" w:hAnsiTheme="minorHAnsi"/>
          <w:kern w:val="0"/>
          <w:sz w:val="22"/>
          <w:szCs w:val="22"/>
          <w:lang w:eastAsia="fr-FR"/>
        </w:rPr>
      </w:pPr>
      <w:r w:rsidRPr="006849FE">
        <w:t>3.3.2.</w:t>
      </w:r>
      <w:r>
        <w:rPr>
          <w:rFonts w:asciiTheme="minorHAnsi" w:eastAsiaTheme="minorEastAsia" w:hAnsiTheme="minorHAnsi"/>
          <w:kern w:val="0"/>
          <w:sz w:val="22"/>
          <w:szCs w:val="22"/>
          <w:lang w:eastAsia="fr-FR"/>
        </w:rPr>
        <w:tab/>
      </w:r>
      <w:r>
        <w:t>Indice linéaire des volumes non comptés (P105.3)</w:t>
      </w:r>
      <w:r>
        <w:tab/>
      </w:r>
      <w:r w:rsidR="007D7755">
        <w:t>16</w:t>
      </w:r>
    </w:p>
    <w:p w:rsidR="00BA1089" w:rsidRDefault="00BA1089">
      <w:pPr>
        <w:pStyle w:val="TM3"/>
        <w:rPr>
          <w:rFonts w:asciiTheme="minorHAnsi" w:eastAsiaTheme="minorEastAsia" w:hAnsiTheme="minorHAnsi"/>
          <w:kern w:val="0"/>
          <w:sz w:val="22"/>
          <w:szCs w:val="22"/>
          <w:lang w:eastAsia="fr-FR"/>
        </w:rPr>
      </w:pPr>
      <w:r w:rsidRPr="006849FE">
        <w:t>3.3.3.</w:t>
      </w:r>
      <w:r>
        <w:rPr>
          <w:rFonts w:asciiTheme="minorHAnsi" w:eastAsiaTheme="minorEastAsia" w:hAnsiTheme="minorHAnsi"/>
          <w:kern w:val="0"/>
          <w:sz w:val="22"/>
          <w:szCs w:val="22"/>
          <w:lang w:eastAsia="fr-FR"/>
        </w:rPr>
        <w:tab/>
      </w:r>
      <w:r>
        <w:t>Indice linéaire de pertes en réseau (P106.3)</w:t>
      </w:r>
      <w:r>
        <w:tab/>
      </w:r>
      <w:r w:rsidR="007D7755">
        <w:t>16</w:t>
      </w:r>
    </w:p>
    <w:p w:rsidR="00BA1089" w:rsidRDefault="00BA1089">
      <w:pPr>
        <w:pStyle w:val="TM3"/>
        <w:rPr>
          <w:rFonts w:asciiTheme="minorHAnsi" w:eastAsiaTheme="minorEastAsia" w:hAnsiTheme="minorHAnsi"/>
          <w:kern w:val="0"/>
          <w:sz w:val="22"/>
          <w:szCs w:val="22"/>
          <w:lang w:eastAsia="fr-FR"/>
        </w:rPr>
      </w:pPr>
      <w:r w:rsidRPr="006849FE">
        <w:t>3.3.4.</w:t>
      </w:r>
      <w:r>
        <w:rPr>
          <w:rFonts w:asciiTheme="minorHAnsi" w:eastAsiaTheme="minorEastAsia" w:hAnsiTheme="minorHAnsi"/>
          <w:kern w:val="0"/>
          <w:sz w:val="22"/>
          <w:szCs w:val="22"/>
          <w:lang w:eastAsia="fr-FR"/>
        </w:rPr>
        <w:tab/>
      </w:r>
      <w:r>
        <w:t>Taux moyen de renouvellement des réseaux d’eau potable (P107.2)</w:t>
      </w:r>
      <w:r>
        <w:tab/>
      </w:r>
      <w:r w:rsidR="007D7755">
        <w:t>17</w:t>
      </w:r>
    </w:p>
    <w:p w:rsidR="00BA1089" w:rsidRDefault="00BA1089">
      <w:pPr>
        <w:pStyle w:val="TM2"/>
        <w:rPr>
          <w:rFonts w:asciiTheme="minorHAnsi" w:eastAsiaTheme="minorEastAsia" w:hAnsiTheme="minorHAnsi"/>
          <w:kern w:val="0"/>
          <w:sz w:val="22"/>
          <w:szCs w:val="22"/>
          <w:lang w:eastAsia="fr-FR"/>
        </w:rPr>
      </w:pPr>
      <w:r w:rsidRPr="006849FE">
        <w:t>3.4.</w:t>
      </w:r>
      <w:r>
        <w:rPr>
          <w:rFonts w:asciiTheme="minorHAnsi" w:eastAsiaTheme="minorEastAsia" w:hAnsiTheme="minorHAnsi"/>
          <w:kern w:val="0"/>
          <w:sz w:val="22"/>
          <w:szCs w:val="22"/>
          <w:lang w:eastAsia="fr-FR"/>
        </w:rPr>
        <w:tab/>
      </w:r>
      <w:r>
        <w:t>Indice d'avancement de protection des ressources en eau (P108.3)</w:t>
      </w:r>
      <w:r>
        <w:tab/>
      </w:r>
      <w:r w:rsidR="007D7755">
        <w:t>17</w:t>
      </w:r>
    </w:p>
    <w:p w:rsidR="00BA1089" w:rsidRDefault="00BA1089">
      <w:pPr>
        <w:pStyle w:val="TM1"/>
        <w:rPr>
          <w:rFonts w:asciiTheme="minorHAnsi" w:eastAsiaTheme="minorEastAsia" w:hAnsiTheme="minorHAnsi"/>
          <w:kern w:val="0"/>
          <w:sz w:val="22"/>
          <w:szCs w:val="22"/>
          <w:lang w:eastAsia="fr-FR"/>
        </w:rPr>
      </w:pPr>
      <w:r w:rsidRPr="006849FE">
        <w:t>4.</w:t>
      </w:r>
      <w:r>
        <w:rPr>
          <w:rFonts w:asciiTheme="minorHAnsi" w:eastAsiaTheme="minorEastAsia" w:hAnsiTheme="minorHAnsi"/>
          <w:kern w:val="0"/>
          <w:sz w:val="22"/>
          <w:szCs w:val="22"/>
          <w:lang w:eastAsia="fr-FR"/>
        </w:rPr>
        <w:tab/>
      </w:r>
      <w:r>
        <w:t>Financement des investissements</w:t>
      </w:r>
      <w:r>
        <w:tab/>
      </w:r>
      <w:r w:rsidR="007D7755">
        <w:t>19</w:t>
      </w:r>
    </w:p>
    <w:p w:rsidR="00BA1089" w:rsidRDefault="00BA1089">
      <w:pPr>
        <w:pStyle w:val="TM2"/>
        <w:rPr>
          <w:rFonts w:asciiTheme="minorHAnsi" w:eastAsiaTheme="minorEastAsia" w:hAnsiTheme="minorHAnsi"/>
          <w:kern w:val="0"/>
          <w:sz w:val="22"/>
          <w:szCs w:val="22"/>
          <w:lang w:eastAsia="fr-FR"/>
        </w:rPr>
      </w:pPr>
      <w:r w:rsidRPr="006849FE">
        <w:t>4.1.</w:t>
      </w:r>
      <w:r>
        <w:rPr>
          <w:rFonts w:asciiTheme="minorHAnsi" w:eastAsiaTheme="minorEastAsia" w:hAnsiTheme="minorHAnsi"/>
          <w:kern w:val="0"/>
          <w:sz w:val="22"/>
          <w:szCs w:val="22"/>
          <w:lang w:eastAsia="fr-FR"/>
        </w:rPr>
        <w:tab/>
      </w:r>
      <w:r>
        <w:t>Branchements en plomb</w:t>
      </w:r>
      <w:r>
        <w:tab/>
      </w:r>
      <w:r w:rsidR="007D7755">
        <w:t>19</w:t>
      </w:r>
    </w:p>
    <w:p w:rsidR="00BA1089" w:rsidRDefault="00BA1089">
      <w:pPr>
        <w:pStyle w:val="TM2"/>
        <w:rPr>
          <w:rFonts w:asciiTheme="minorHAnsi" w:eastAsiaTheme="minorEastAsia" w:hAnsiTheme="minorHAnsi"/>
          <w:kern w:val="0"/>
          <w:sz w:val="22"/>
          <w:szCs w:val="22"/>
          <w:lang w:eastAsia="fr-FR"/>
        </w:rPr>
      </w:pPr>
      <w:r w:rsidRPr="006849FE">
        <w:t>4.2.</w:t>
      </w:r>
      <w:r>
        <w:rPr>
          <w:rFonts w:asciiTheme="minorHAnsi" w:eastAsiaTheme="minorEastAsia" w:hAnsiTheme="minorHAnsi"/>
          <w:kern w:val="0"/>
          <w:sz w:val="22"/>
          <w:szCs w:val="22"/>
          <w:lang w:eastAsia="fr-FR"/>
        </w:rPr>
        <w:tab/>
      </w:r>
      <w:r>
        <w:t>Montants financiers</w:t>
      </w:r>
      <w:r>
        <w:tab/>
      </w:r>
      <w:r w:rsidR="007D7755">
        <w:t>19</w:t>
      </w:r>
    </w:p>
    <w:p w:rsidR="00BA1089" w:rsidRDefault="00BA1089">
      <w:pPr>
        <w:pStyle w:val="TM2"/>
        <w:rPr>
          <w:rFonts w:asciiTheme="minorHAnsi" w:eastAsiaTheme="minorEastAsia" w:hAnsiTheme="minorHAnsi"/>
          <w:kern w:val="0"/>
          <w:sz w:val="22"/>
          <w:szCs w:val="22"/>
          <w:lang w:eastAsia="fr-FR"/>
        </w:rPr>
      </w:pPr>
      <w:r w:rsidRPr="006849FE">
        <w:t>4.3.</w:t>
      </w:r>
      <w:r>
        <w:rPr>
          <w:rFonts w:asciiTheme="minorHAnsi" w:eastAsiaTheme="minorEastAsia" w:hAnsiTheme="minorHAnsi"/>
          <w:kern w:val="0"/>
          <w:sz w:val="22"/>
          <w:szCs w:val="22"/>
          <w:lang w:eastAsia="fr-FR"/>
        </w:rPr>
        <w:tab/>
      </w:r>
      <w:r>
        <w:t>État de la dette du service</w:t>
      </w:r>
      <w:r>
        <w:tab/>
      </w:r>
      <w:r w:rsidR="007D7755">
        <w:t>19</w:t>
      </w:r>
    </w:p>
    <w:p w:rsidR="00BA1089" w:rsidRDefault="00BA1089">
      <w:pPr>
        <w:pStyle w:val="TM2"/>
        <w:rPr>
          <w:rFonts w:asciiTheme="minorHAnsi" w:eastAsiaTheme="minorEastAsia" w:hAnsiTheme="minorHAnsi"/>
          <w:kern w:val="0"/>
          <w:sz w:val="22"/>
          <w:szCs w:val="22"/>
          <w:lang w:eastAsia="fr-FR"/>
        </w:rPr>
      </w:pPr>
      <w:r w:rsidRPr="006849FE">
        <w:t>4.4.</w:t>
      </w:r>
      <w:r>
        <w:rPr>
          <w:rFonts w:asciiTheme="minorHAnsi" w:eastAsiaTheme="minorEastAsia" w:hAnsiTheme="minorHAnsi"/>
          <w:kern w:val="0"/>
          <w:sz w:val="22"/>
          <w:szCs w:val="22"/>
          <w:lang w:eastAsia="fr-FR"/>
        </w:rPr>
        <w:tab/>
      </w:r>
      <w:r>
        <w:t>Amortissements</w:t>
      </w:r>
      <w:r>
        <w:tab/>
      </w:r>
      <w:r w:rsidR="007D7755">
        <w:t>19</w:t>
      </w:r>
    </w:p>
    <w:p w:rsidR="00BA1089" w:rsidRDefault="00BA1089">
      <w:pPr>
        <w:pStyle w:val="TM2"/>
        <w:rPr>
          <w:rFonts w:asciiTheme="minorHAnsi" w:eastAsiaTheme="minorEastAsia" w:hAnsiTheme="minorHAnsi"/>
          <w:kern w:val="0"/>
          <w:sz w:val="22"/>
          <w:szCs w:val="22"/>
          <w:lang w:eastAsia="fr-FR"/>
        </w:rPr>
      </w:pPr>
      <w:r w:rsidRPr="006849FE">
        <w:t>4.5.</w:t>
      </w:r>
      <w:r>
        <w:rPr>
          <w:rFonts w:asciiTheme="minorHAnsi" w:eastAsiaTheme="minorEastAsia" w:hAnsiTheme="minorHAnsi"/>
          <w:kern w:val="0"/>
          <w:sz w:val="22"/>
          <w:szCs w:val="22"/>
          <w:lang w:eastAsia="fr-FR"/>
        </w:rPr>
        <w:tab/>
      </w:r>
      <w:r>
        <w:t>Présentation des projets à l'étude en vue d'améliorer la qualité du service à l'usager et les performances environnementales du service</w:t>
      </w:r>
      <w:r>
        <w:tab/>
      </w:r>
      <w:r w:rsidR="007D7755">
        <w:t>20</w:t>
      </w:r>
    </w:p>
    <w:p w:rsidR="00BA1089" w:rsidRDefault="00BA1089">
      <w:pPr>
        <w:pStyle w:val="TM2"/>
        <w:rPr>
          <w:rFonts w:asciiTheme="minorHAnsi" w:eastAsiaTheme="minorEastAsia" w:hAnsiTheme="minorHAnsi"/>
          <w:kern w:val="0"/>
          <w:sz w:val="22"/>
          <w:szCs w:val="22"/>
          <w:lang w:eastAsia="fr-FR"/>
        </w:rPr>
      </w:pPr>
      <w:r w:rsidRPr="006849FE">
        <w:rPr>
          <w:color w:val="000000"/>
        </w:rPr>
        <w:t>4.6.</w:t>
      </w:r>
      <w:r>
        <w:rPr>
          <w:rFonts w:asciiTheme="minorHAnsi" w:eastAsiaTheme="minorEastAsia" w:hAnsiTheme="minorHAnsi"/>
          <w:kern w:val="0"/>
          <w:sz w:val="22"/>
          <w:szCs w:val="22"/>
          <w:lang w:eastAsia="fr-FR"/>
        </w:rPr>
        <w:tab/>
      </w:r>
      <w:r>
        <w:t xml:space="preserve">Présentation des programmes pluriannuels de travaux adoptés par l'assemblée </w:t>
      </w:r>
      <w:r w:rsidRPr="006849FE">
        <w:rPr>
          <w:color w:val="000000"/>
        </w:rPr>
        <w:t>délibérante au cours du dernier exercice</w:t>
      </w:r>
      <w:r>
        <w:tab/>
      </w:r>
      <w:r w:rsidR="007D7755">
        <w:t>20</w:t>
      </w:r>
    </w:p>
    <w:p w:rsidR="00BA1089" w:rsidRDefault="00BA1089">
      <w:pPr>
        <w:pStyle w:val="TM1"/>
        <w:rPr>
          <w:rFonts w:asciiTheme="minorHAnsi" w:eastAsiaTheme="minorEastAsia" w:hAnsiTheme="minorHAnsi"/>
          <w:kern w:val="0"/>
          <w:sz w:val="22"/>
          <w:szCs w:val="22"/>
          <w:lang w:eastAsia="fr-FR"/>
        </w:rPr>
      </w:pPr>
      <w:r w:rsidRPr="006849FE">
        <w:t>5.</w:t>
      </w:r>
      <w:r>
        <w:rPr>
          <w:rFonts w:asciiTheme="minorHAnsi" w:eastAsiaTheme="minorEastAsia" w:hAnsiTheme="minorHAnsi"/>
          <w:kern w:val="0"/>
          <w:sz w:val="22"/>
          <w:szCs w:val="22"/>
          <w:lang w:eastAsia="fr-FR"/>
        </w:rPr>
        <w:tab/>
      </w:r>
      <w:r>
        <w:t>Actions de solidarité et de coopération décentralisée dans le domaine de l’eau</w:t>
      </w:r>
      <w:r>
        <w:tab/>
      </w:r>
      <w:r w:rsidR="007D7755">
        <w:t>21</w:t>
      </w:r>
    </w:p>
    <w:p w:rsidR="00BA1089" w:rsidRDefault="00BA1089">
      <w:pPr>
        <w:pStyle w:val="TM2"/>
        <w:rPr>
          <w:rFonts w:asciiTheme="minorHAnsi" w:eastAsiaTheme="minorEastAsia" w:hAnsiTheme="minorHAnsi"/>
          <w:kern w:val="0"/>
          <w:sz w:val="22"/>
          <w:szCs w:val="22"/>
          <w:lang w:eastAsia="fr-FR"/>
        </w:rPr>
      </w:pPr>
      <w:r w:rsidRPr="006849FE">
        <w:t>5.1.</w:t>
      </w:r>
      <w:r>
        <w:rPr>
          <w:rFonts w:asciiTheme="minorHAnsi" w:eastAsiaTheme="minorEastAsia" w:hAnsiTheme="minorHAnsi"/>
          <w:kern w:val="0"/>
          <w:sz w:val="22"/>
          <w:szCs w:val="22"/>
          <w:lang w:eastAsia="fr-FR"/>
        </w:rPr>
        <w:tab/>
      </w:r>
      <w:r>
        <w:t>Abandons de créance ou versements à un fonds de solidarité (P109.0)</w:t>
      </w:r>
      <w:r>
        <w:tab/>
      </w:r>
      <w:r w:rsidR="007D7755">
        <w:t>21</w:t>
      </w:r>
    </w:p>
    <w:p w:rsidR="00BA1089" w:rsidRDefault="00BA1089">
      <w:pPr>
        <w:pStyle w:val="TM2"/>
        <w:rPr>
          <w:rFonts w:asciiTheme="minorHAnsi" w:eastAsiaTheme="minorEastAsia" w:hAnsiTheme="minorHAnsi"/>
          <w:kern w:val="0"/>
          <w:sz w:val="22"/>
          <w:szCs w:val="22"/>
          <w:lang w:eastAsia="fr-FR"/>
        </w:rPr>
      </w:pPr>
      <w:r w:rsidRPr="006849FE">
        <w:t>5.2.</w:t>
      </w:r>
      <w:r>
        <w:rPr>
          <w:rFonts w:asciiTheme="minorHAnsi" w:eastAsiaTheme="minorEastAsia" w:hAnsiTheme="minorHAnsi"/>
          <w:kern w:val="0"/>
          <w:sz w:val="22"/>
          <w:szCs w:val="22"/>
          <w:lang w:eastAsia="fr-FR"/>
        </w:rPr>
        <w:tab/>
      </w:r>
      <w:r>
        <w:t>Opérations de coopération décentralisée (cf. L 1115-1-1 du CGCT)</w:t>
      </w:r>
      <w:r>
        <w:tab/>
      </w:r>
      <w:r w:rsidR="007D7755">
        <w:t>21</w:t>
      </w:r>
    </w:p>
    <w:p w:rsidR="00BA1089" w:rsidRDefault="00BA1089">
      <w:pPr>
        <w:pStyle w:val="TM1"/>
        <w:rPr>
          <w:rFonts w:asciiTheme="minorHAnsi" w:eastAsiaTheme="minorEastAsia" w:hAnsiTheme="minorHAnsi"/>
          <w:kern w:val="0"/>
          <w:sz w:val="22"/>
          <w:szCs w:val="22"/>
          <w:lang w:eastAsia="fr-FR"/>
        </w:rPr>
      </w:pPr>
      <w:r w:rsidRPr="006849FE">
        <w:t>6.</w:t>
      </w:r>
      <w:r>
        <w:rPr>
          <w:rFonts w:asciiTheme="minorHAnsi" w:eastAsiaTheme="minorEastAsia" w:hAnsiTheme="minorHAnsi"/>
          <w:kern w:val="0"/>
          <w:sz w:val="22"/>
          <w:szCs w:val="22"/>
          <w:lang w:eastAsia="fr-FR"/>
        </w:rPr>
        <w:tab/>
      </w:r>
      <w:r>
        <w:t>Tableau récapitulatif des indicateurs</w:t>
      </w:r>
      <w:r>
        <w:tab/>
      </w:r>
      <w:r w:rsidR="007D7755">
        <w:t>22</w:t>
      </w:r>
    </w:p>
    <w:p w:rsidR="00503BDA" w:rsidRDefault="00503BDA">
      <w:pPr>
        <w:pStyle w:val="Titre1"/>
      </w:pPr>
      <w:r>
        <w:lastRenderedPageBreak/>
        <w:fldChar w:fldCharType="end"/>
      </w:r>
      <w:bookmarkStart w:id="1" w:name="_Toc392676383"/>
      <w:r>
        <w:t>Caractérisation technique du service</w:t>
      </w:r>
      <w:bookmarkEnd w:id="1"/>
    </w:p>
    <w:p w:rsidR="00503BDA" w:rsidRDefault="00503BDA">
      <w:pPr>
        <w:pStyle w:val="Titre2"/>
      </w:pPr>
      <w:bookmarkStart w:id="2" w:name="_Toc392676384"/>
      <w:r>
        <w:t>Présentation du territoire desservi</w:t>
      </w:r>
      <w:bookmarkEnd w:id="2"/>
    </w:p>
    <w:p w:rsidR="00503BDA" w:rsidRDefault="00C01643">
      <w:pPr>
        <w:spacing w:after="119"/>
        <w:rPr>
          <w:b/>
          <w:bCs/>
          <w:i/>
          <w:iCs/>
          <w:sz w:val="28"/>
          <w:szCs w:val="28"/>
        </w:rPr>
      </w:pPr>
      <w:r>
        <w:rPr>
          <w:b/>
          <w:bCs/>
          <w:i/>
          <w:iCs/>
          <w:noProof/>
          <w:sz w:val="28"/>
          <w:szCs w:val="28"/>
        </w:rPr>
        <w:drawing>
          <wp:inline distT="0" distB="0" distL="0" distR="0">
            <wp:extent cx="361950" cy="361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sz w:val="28"/>
          <w:szCs w:val="28"/>
        </w:rPr>
        <w:drawing>
          <wp:inline distT="0" distB="0" distL="0" distR="0">
            <wp:extent cx="352425" cy="3524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bCs/>
          <w:i/>
          <w:iCs/>
          <w:noProof/>
          <w:sz w:val="28"/>
          <w:szCs w:val="28"/>
        </w:rPr>
        <w:drawing>
          <wp:inline distT="0" distB="0" distL="0" distR="0">
            <wp:extent cx="361950" cy="361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bCs/>
          <w:i/>
          <w:iCs/>
          <w:sz w:val="28"/>
          <w:szCs w:val="28"/>
        </w:rPr>
        <w:t xml:space="preserve"> </w:t>
      </w:r>
    </w:p>
    <w:p w:rsidR="00503BDA" w:rsidRDefault="00503BDA">
      <w:pPr>
        <w:rPr>
          <w:b/>
          <w:bCs/>
          <w:color w:val="000000"/>
          <w:sz w:val="22"/>
          <w:szCs w:val="22"/>
        </w:rPr>
      </w:pPr>
      <w:r>
        <w:rPr>
          <w:color w:val="000000"/>
          <w:sz w:val="22"/>
          <w:szCs w:val="22"/>
          <w:shd w:val="clear" w:color="auto" w:fill="CCECFF"/>
        </w:rPr>
        <w:t>Le service est géré au niveau</w:t>
      </w:r>
      <w:r>
        <w:rPr>
          <w:color w:val="000000"/>
          <w:sz w:val="22"/>
          <w:szCs w:val="22"/>
        </w:rPr>
        <w:t xml:space="preserve"> </w:t>
      </w:r>
      <w:r>
        <w:rPr>
          <w:sz w:val="22"/>
          <w:szCs w:val="22"/>
        </w:rPr>
        <w:sym w:font="Wingdings" w:char="F0FE"/>
      </w:r>
      <w:r>
        <w:rPr>
          <w:b/>
          <w:bCs/>
          <w:color w:val="000000"/>
          <w:sz w:val="22"/>
          <w:szCs w:val="22"/>
        </w:rPr>
        <w:t xml:space="preserve"> communal</w:t>
      </w:r>
    </w:p>
    <w:p w:rsidR="00503BDA" w:rsidRDefault="00503BDA">
      <w:pPr>
        <w:autoSpaceDE w:val="0"/>
        <w:ind w:left="2606"/>
        <w:rPr>
          <w:b/>
          <w:bCs/>
          <w:color w:val="000000"/>
          <w:sz w:val="22"/>
          <w:szCs w:val="22"/>
          <w:lang w:val="en-GB"/>
        </w:rPr>
      </w:pPr>
      <w:r>
        <w:rPr>
          <w:sz w:val="22"/>
          <w:szCs w:val="22"/>
        </w:rPr>
        <w:sym w:font="Wingdings" w:char="F06F"/>
      </w:r>
      <w:r>
        <w:rPr>
          <w:color w:val="000000"/>
          <w:sz w:val="22"/>
          <w:szCs w:val="22"/>
          <w:lang w:val="en-GB"/>
        </w:rPr>
        <w:t xml:space="preserve"> </w:t>
      </w:r>
      <w:r>
        <w:rPr>
          <w:b/>
          <w:bCs/>
          <w:color w:val="000000"/>
          <w:sz w:val="22"/>
          <w:szCs w:val="22"/>
          <w:lang w:val="en-GB"/>
        </w:rPr>
        <w:t>intercommunal</w:t>
      </w:r>
    </w:p>
    <w:p w:rsidR="00503BDA" w:rsidRDefault="00503BDA">
      <w:pPr>
        <w:autoSpaceDE w:val="0"/>
        <w:rPr>
          <w:color w:val="000000"/>
          <w:sz w:val="22"/>
          <w:szCs w:val="22"/>
          <w:lang w:val="en-GB"/>
        </w:rPr>
      </w:pPr>
    </w:p>
    <w:p w:rsidR="00503BDA" w:rsidRDefault="00503BDA">
      <w:pPr>
        <w:numPr>
          <w:ilvl w:val="0"/>
          <w:numId w:val="2"/>
        </w:numPr>
        <w:tabs>
          <w:tab w:val="left" w:pos="360"/>
        </w:tabs>
        <w:autoSpaceDE w:val="0"/>
        <w:ind w:left="360" w:hanging="360"/>
        <w:rPr>
          <w:color w:val="000000"/>
          <w:sz w:val="22"/>
          <w:szCs w:val="22"/>
        </w:rPr>
      </w:pPr>
      <w:r>
        <w:rPr>
          <w:color w:val="000000"/>
          <w:sz w:val="22"/>
          <w:szCs w:val="22"/>
          <w:shd w:val="clear" w:color="auto" w:fill="CCECFF"/>
        </w:rPr>
        <w:t>Nom de la collectivité</w:t>
      </w:r>
      <w:r>
        <w:rPr>
          <w:color w:val="000000"/>
          <w:sz w:val="22"/>
          <w:szCs w:val="22"/>
        </w:rPr>
        <w:t xml:space="preserve"> : Saint-Benoît-sur-Loire</w:t>
      </w:r>
    </w:p>
    <w:p w:rsidR="00503BDA" w:rsidRDefault="00503BDA">
      <w:pPr>
        <w:autoSpaceDE w:val="0"/>
        <w:rPr>
          <w:color w:val="000000"/>
          <w:sz w:val="22"/>
          <w:szCs w:val="22"/>
        </w:rPr>
      </w:pPr>
    </w:p>
    <w:p w:rsidR="00503BDA" w:rsidRDefault="00503BDA">
      <w:pPr>
        <w:numPr>
          <w:ilvl w:val="0"/>
          <w:numId w:val="2"/>
        </w:numPr>
        <w:tabs>
          <w:tab w:val="left" w:pos="360"/>
        </w:tabs>
        <w:autoSpaceDE w:val="0"/>
        <w:ind w:left="360" w:hanging="360"/>
        <w:rPr>
          <w:color w:val="000000"/>
          <w:sz w:val="22"/>
          <w:szCs w:val="22"/>
        </w:rPr>
      </w:pPr>
      <w:r>
        <w:rPr>
          <w:color w:val="000000"/>
          <w:sz w:val="22"/>
          <w:szCs w:val="22"/>
          <w:shd w:val="clear" w:color="auto" w:fill="CCECFF"/>
        </w:rPr>
        <w:t>Caractéristiques</w:t>
      </w:r>
      <w:r>
        <w:rPr>
          <w:color w:val="000000"/>
          <w:sz w:val="22"/>
          <w:szCs w:val="22"/>
        </w:rPr>
        <w:t xml:space="preserve"> (commune, EPCI et type, etc.) : Commune</w:t>
      </w:r>
    </w:p>
    <w:p w:rsidR="00503BDA" w:rsidRDefault="00503BDA">
      <w:pPr>
        <w:autoSpaceDE w:val="0"/>
        <w:rPr>
          <w:color w:val="000000"/>
          <w:sz w:val="22"/>
          <w:szCs w:val="22"/>
        </w:rPr>
      </w:pPr>
    </w:p>
    <w:p w:rsidR="00503BDA" w:rsidRDefault="00503BDA">
      <w:pPr>
        <w:numPr>
          <w:ilvl w:val="0"/>
          <w:numId w:val="2"/>
        </w:numPr>
        <w:tabs>
          <w:tab w:val="left" w:pos="360"/>
        </w:tabs>
        <w:autoSpaceDE w:val="0"/>
        <w:ind w:left="360" w:hanging="360"/>
        <w:rPr>
          <w:color w:val="000000"/>
          <w:sz w:val="22"/>
          <w:szCs w:val="22"/>
        </w:rPr>
      </w:pPr>
      <w:r>
        <w:rPr>
          <w:color w:val="000000"/>
          <w:sz w:val="22"/>
          <w:szCs w:val="22"/>
          <w:shd w:val="clear" w:color="auto" w:fill="CCECFF"/>
        </w:rPr>
        <w:t>Compétences liées au service</w:t>
      </w:r>
      <w:r>
        <w:rPr>
          <w:color w:val="000000"/>
          <w:sz w:val="22"/>
          <w:szCs w:val="22"/>
        </w:rPr>
        <w:t xml:space="preserve"> :</w:t>
      </w:r>
    </w:p>
    <w:tbl>
      <w:tblPr>
        <w:tblW w:w="0" w:type="auto"/>
        <w:tblInd w:w="1063" w:type="dxa"/>
        <w:tblCellMar>
          <w:left w:w="70" w:type="dxa"/>
          <w:right w:w="70" w:type="dxa"/>
        </w:tblCellMar>
        <w:tblLook w:val="0000" w:firstRow="0" w:lastRow="0" w:firstColumn="0" w:lastColumn="0" w:noHBand="0" w:noVBand="0"/>
      </w:tblPr>
      <w:tblGrid>
        <w:gridCol w:w="3543"/>
        <w:gridCol w:w="1417"/>
        <w:gridCol w:w="1418"/>
      </w:tblGrid>
      <w:tr w:rsidR="00503BDA">
        <w:tblPrEx>
          <w:tblCellMar>
            <w:top w:w="0" w:type="dxa"/>
            <w:bottom w:w="0" w:type="dxa"/>
          </w:tblCellMar>
        </w:tblPrEx>
        <w:tc>
          <w:tcPr>
            <w:tcW w:w="3543" w:type="dxa"/>
            <w:tcBorders>
              <w:top w:val="nil"/>
              <w:left w:val="nil"/>
              <w:bottom w:val="nil"/>
              <w:right w:val="nil"/>
            </w:tcBorders>
          </w:tcPr>
          <w:p w:rsidR="00503BDA" w:rsidRDefault="00503BDA">
            <w:pPr>
              <w:autoSpaceDE w:val="0"/>
              <w:jc w:val="both"/>
              <w:rPr>
                <w:color w:val="000000"/>
                <w:sz w:val="22"/>
                <w:szCs w:val="22"/>
              </w:rPr>
            </w:pPr>
          </w:p>
        </w:tc>
        <w:tc>
          <w:tcPr>
            <w:tcW w:w="1417" w:type="dxa"/>
            <w:tcBorders>
              <w:top w:val="nil"/>
              <w:left w:val="nil"/>
              <w:bottom w:val="nil"/>
              <w:right w:val="nil"/>
            </w:tcBorders>
          </w:tcPr>
          <w:p w:rsidR="00503BDA" w:rsidRDefault="00503BDA">
            <w:pPr>
              <w:autoSpaceDE w:val="0"/>
              <w:jc w:val="center"/>
              <w:rPr>
                <w:color w:val="000000"/>
                <w:sz w:val="22"/>
                <w:szCs w:val="22"/>
              </w:rPr>
            </w:pPr>
            <w:r>
              <w:rPr>
                <w:b/>
                <w:bCs/>
                <w:color w:val="000000"/>
                <w:sz w:val="28"/>
                <w:szCs w:val="28"/>
              </w:rPr>
              <w:t>Oui</w:t>
            </w:r>
          </w:p>
        </w:tc>
        <w:tc>
          <w:tcPr>
            <w:tcW w:w="1418" w:type="dxa"/>
            <w:tcBorders>
              <w:top w:val="nil"/>
              <w:left w:val="nil"/>
              <w:bottom w:val="nil"/>
              <w:right w:val="nil"/>
            </w:tcBorders>
          </w:tcPr>
          <w:p w:rsidR="00503BDA" w:rsidRDefault="00503BDA">
            <w:pPr>
              <w:autoSpaceDE w:val="0"/>
              <w:jc w:val="center"/>
              <w:rPr>
                <w:color w:val="000000"/>
                <w:sz w:val="22"/>
                <w:szCs w:val="22"/>
              </w:rPr>
            </w:pPr>
            <w:r>
              <w:rPr>
                <w:b/>
                <w:bCs/>
                <w:color w:val="000000"/>
                <w:sz w:val="28"/>
                <w:szCs w:val="28"/>
              </w:rPr>
              <w:t>Non</w:t>
            </w:r>
          </w:p>
        </w:tc>
      </w:tr>
      <w:tr w:rsidR="00503BDA">
        <w:tblPrEx>
          <w:tblCellMar>
            <w:top w:w="0" w:type="dxa"/>
            <w:bottom w:w="0" w:type="dxa"/>
          </w:tblCellMar>
        </w:tblPrEx>
        <w:trPr>
          <w:trHeight w:val="510"/>
        </w:trPr>
        <w:tc>
          <w:tcPr>
            <w:tcW w:w="3543" w:type="dxa"/>
            <w:tcBorders>
              <w:top w:val="nil"/>
              <w:left w:val="nil"/>
              <w:bottom w:val="nil"/>
              <w:right w:val="nil"/>
            </w:tcBorders>
            <w:vAlign w:val="center"/>
          </w:tcPr>
          <w:p w:rsidR="00503BDA" w:rsidRDefault="00503BDA">
            <w:pPr>
              <w:autoSpaceDE w:val="0"/>
              <w:jc w:val="both"/>
              <w:rPr>
                <w:color w:val="000000"/>
                <w:sz w:val="22"/>
                <w:szCs w:val="22"/>
              </w:rPr>
            </w:pPr>
            <w:r>
              <w:rPr>
                <w:sz w:val="22"/>
                <w:szCs w:val="22"/>
              </w:rPr>
              <w:t>Production</w:t>
            </w:r>
          </w:p>
        </w:tc>
        <w:tc>
          <w:tcPr>
            <w:tcW w:w="1417" w:type="dxa"/>
            <w:tcBorders>
              <w:top w:val="nil"/>
              <w:left w:val="nil"/>
              <w:bottom w:val="nil"/>
              <w:right w:val="nil"/>
            </w:tcBorders>
            <w:vAlign w:val="center"/>
          </w:tcPr>
          <w:p w:rsidR="00503BDA" w:rsidRDefault="00503BDA">
            <w:pPr>
              <w:autoSpaceDE w:val="0"/>
              <w:jc w:val="center"/>
              <w:rPr>
                <w:color w:val="000000"/>
                <w:sz w:val="22"/>
                <w:szCs w:val="22"/>
                <w:lang w:val="en-GB"/>
              </w:rPr>
            </w:pPr>
            <w:r>
              <w:rPr>
                <w:sz w:val="22"/>
                <w:szCs w:val="22"/>
              </w:rPr>
              <w:sym w:font="Wingdings" w:char="F0FE"/>
            </w:r>
          </w:p>
        </w:tc>
        <w:tc>
          <w:tcPr>
            <w:tcW w:w="1418" w:type="dxa"/>
            <w:tcBorders>
              <w:top w:val="nil"/>
              <w:left w:val="nil"/>
              <w:bottom w:val="nil"/>
              <w:right w:val="nil"/>
            </w:tcBorders>
            <w:vAlign w:val="center"/>
          </w:tcPr>
          <w:p w:rsidR="00503BDA" w:rsidRDefault="00503BDA">
            <w:pPr>
              <w:autoSpaceDE w:val="0"/>
              <w:jc w:val="center"/>
              <w:rPr>
                <w:color w:val="000000"/>
                <w:sz w:val="22"/>
                <w:szCs w:val="22"/>
                <w:lang w:val="en-GB"/>
              </w:rPr>
            </w:pPr>
            <w:bookmarkStart w:id="3" w:name="_Hlk519609469"/>
            <w:r>
              <w:rPr>
                <w:sz w:val="22"/>
                <w:szCs w:val="22"/>
              </w:rPr>
              <w:sym w:font="Wingdings" w:char="F06F"/>
            </w:r>
            <w:bookmarkEnd w:id="3"/>
          </w:p>
        </w:tc>
      </w:tr>
      <w:tr w:rsidR="00503BDA">
        <w:tblPrEx>
          <w:tblCellMar>
            <w:top w:w="0" w:type="dxa"/>
            <w:bottom w:w="0" w:type="dxa"/>
          </w:tblCellMar>
        </w:tblPrEx>
        <w:trPr>
          <w:trHeight w:val="510"/>
        </w:trPr>
        <w:tc>
          <w:tcPr>
            <w:tcW w:w="3543" w:type="dxa"/>
            <w:tcBorders>
              <w:top w:val="nil"/>
              <w:left w:val="nil"/>
              <w:bottom w:val="nil"/>
              <w:right w:val="nil"/>
            </w:tcBorders>
            <w:vAlign w:val="center"/>
          </w:tcPr>
          <w:p w:rsidR="00503BDA" w:rsidRDefault="00503BDA">
            <w:pPr>
              <w:autoSpaceDE w:val="0"/>
              <w:jc w:val="both"/>
              <w:rPr>
                <w:sz w:val="22"/>
                <w:szCs w:val="22"/>
                <w:vertAlign w:val="superscript"/>
              </w:rPr>
            </w:pPr>
            <w:r>
              <w:rPr>
                <w:sz w:val="22"/>
                <w:szCs w:val="22"/>
              </w:rPr>
              <w:t xml:space="preserve">Protection de l'ouvrage de prélèvement </w:t>
            </w:r>
            <w:r>
              <w:rPr>
                <w:b/>
                <w:bCs/>
                <w:sz w:val="22"/>
                <w:szCs w:val="22"/>
                <w:vertAlign w:val="superscript"/>
              </w:rPr>
              <w:t>(1)</w:t>
            </w:r>
          </w:p>
        </w:tc>
        <w:tc>
          <w:tcPr>
            <w:tcW w:w="1417" w:type="dxa"/>
            <w:tcBorders>
              <w:top w:val="nil"/>
              <w:left w:val="nil"/>
              <w:bottom w:val="nil"/>
              <w:right w:val="nil"/>
            </w:tcBorders>
            <w:vAlign w:val="center"/>
          </w:tcPr>
          <w:p w:rsidR="00503BDA" w:rsidRDefault="00E74A8B">
            <w:pPr>
              <w:autoSpaceDE w:val="0"/>
              <w:jc w:val="center"/>
              <w:rPr>
                <w:sz w:val="22"/>
                <w:szCs w:val="22"/>
              </w:rPr>
            </w:pPr>
            <w:r>
              <w:rPr>
                <w:sz w:val="22"/>
                <w:szCs w:val="22"/>
              </w:rPr>
              <w:sym w:font="Wingdings" w:char="F0FE"/>
            </w:r>
          </w:p>
        </w:tc>
        <w:tc>
          <w:tcPr>
            <w:tcW w:w="1418" w:type="dxa"/>
            <w:tcBorders>
              <w:top w:val="nil"/>
              <w:left w:val="nil"/>
              <w:bottom w:val="nil"/>
              <w:right w:val="nil"/>
            </w:tcBorders>
            <w:vAlign w:val="center"/>
          </w:tcPr>
          <w:p w:rsidR="00503BDA" w:rsidRDefault="00E74A8B">
            <w:pPr>
              <w:autoSpaceDE w:val="0"/>
              <w:jc w:val="center"/>
              <w:rPr>
                <w:sz w:val="22"/>
                <w:szCs w:val="22"/>
              </w:rPr>
            </w:pPr>
            <w:r>
              <w:rPr>
                <w:sz w:val="22"/>
                <w:szCs w:val="22"/>
              </w:rPr>
              <w:sym w:font="Wingdings" w:char="F06F"/>
            </w:r>
          </w:p>
        </w:tc>
      </w:tr>
      <w:tr w:rsidR="00503BDA">
        <w:tblPrEx>
          <w:tblCellMar>
            <w:top w:w="0" w:type="dxa"/>
            <w:bottom w:w="0" w:type="dxa"/>
          </w:tblCellMar>
        </w:tblPrEx>
        <w:trPr>
          <w:trHeight w:val="510"/>
        </w:trPr>
        <w:tc>
          <w:tcPr>
            <w:tcW w:w="3543" w:type="dxa"/>
            <w:tcBorders>
              <w:top w:val="nil"/>
              <w:left w:val="nil"/>
              <w:bottom w:val="nil"/>
              <w:right w:val="nil"/>
            </w:tcBorders>
            <w:vAlign w:val="center"/>
          </w:tcPr>
          <w:p w:rsidR="00503BDA" w:rsidRDefault="00503BDA">
            <w:pPr>
              <w:autoSpaceDE w:val="0"/>
              <w:jc w:val="both"/>
              <w:rPr>
                <w:sz w:val="22"/>
                <w:szCs w:val="22"/>
              </w:rPr>
            </w:pPr>
            <w:r>
              <w:rPr>
                <w:sz w:val="22"/>
                <w:szCs w:val="22"/>
              </w:rPr>
              <w:t xml:space="preserve">Traitement </w:t>
            </w:r>
            <w:r>
              <w:rPr>
                <w:b/>
                <w:bCs/>
                <w:sz w:val="22"/>
                <w:szCs w:val="22"/>
                <w:vertAlign w:val="superscript"/>
              </w:rPr>
              <w:t>(1)</w:t>
            </w:r>
          </w:p>
        </w:tc>
        <w:tc>
          <w:tcPr>
            <w:tcW w:w="1417" w:type="dxa"/>
            <w:tcBorders>
              <w:top w:val="nil"/>
              <w:left w:val="nil"/>
              <w:bottom w:val="nil"/>
              <w:right w:val="nil"/>
            </w:tcBorders>
            <w:vAlign w:val="center"/>
          </w:tcPr>
          <w:p w:rsidR="00503BDA" w:rsidRDefault="00B54824">
            <w:pPr>
              <w:autoSpaceDE w:val="0"/>
              <w:jc w:val="center"/>
              <w:rPr>
                <w:sz w:val="22"/>
                <w:szCs w:val="22"/>
              </w:rPr>
            </w:pPr>
            <w:r>
              <w:rPr>
                <w:sz w:val="22"/>
                <w:szCs w:val="22"/>
              </w:rPr>
              <w:sym w:font="Wingdings" w:char="F06F"/>
            </w:r>
          </w:p>
        </w:tc>
        <w:tc>
          <w:tcPr>
            <w:tcW w:w="1418" w:type="dxa"/>
            <w:tcBorders>
              <w:top w:val="nil"/>
              <w:left w:val="nil"/>
              <w:bottom w:val="nil"/>
              <w:right w:val="nil"/>
            </w:tcBorders>
            <w:vAlign w:val="center"/>
          </w:tcPr>
          <w:p w:rsidR="00503BDA" w:rsidRDefault="00B54824">
            <w:pPr>
              <w:autoSpaceDE w:val="0"/>
              <w:jc w:val="center"/>
              <w:rPr>
                <w:sz w:val="22"/>
                <w:szCs w:val="22"/>
              </w:rPr>
            </w:pPr>
            <w:r>
              <w:rPr>
                <w:sz w:val="22"/>
                <w:szCs w:val="22"/>
              </w:rPr>
              <w:sym w:font="Wingdings" w:char="F0FE"/>
            </w:r>
          </w:p>
        </w:tc>
      </w:tr>
      <w:tr w:rsidR="00503BDA">
        <w:tblPrEx>
          <w:tblCellMar>
            <w:top w:w="0" w:type="dxa"/>
            <w:bottom w:w="0" w:type="dxa"/>
          </w:tblCellMar>
        </w:tblPrEx>
        <w:trPr>
          <w:trHeight w:val="510"/>
        </w:trPr>
        <w:tc>
          <w:tcPr>
            <w:tcW w:w="3543" w:type="dxa"/>
            <w:tcBorders>
              <w:top w:val="nil"/>
              <w:left w:val="nil"/>
              <w:bottom w:val="nil"/>
              <w:right w:val="nil"/>
            </w:tcBorders>
            <w:vAlign w:val="center"/>
          </w:tcPr>
          <w:p w:rsidR="00503BDA" w:rsidRDefault="00503BDA">
            <w:pPr>
              <w:autoSpaceDE w:val="0"/>
              <w:jc w:val="both"/>
              <w:rPr>
                <w:color w:val="000000"/>
                <w:sz w:val="22"/>
                <w:szCs w:val="22"/>
                <w:lang w:val="en-GB"/>
              </w:rPr>
            </w:pPr>
            <w:r>
              <w:rPr>
                <w:sz w:val="22"/>
                <w:szCs w:val="22"/>
                <w:lang w:val="en-GB"/>
              </w:rPr>
              <w:t>Transfert</w:t>
            </w:r>
          </w:p>
        </w:tc>
        <w:tc>
          <w:tcPr>
            <w:tcW w:w="1417" w:type="dxa"/>
            <w:tcBorders>
              <w:top w:val="nil"/>
              <w:left w:val="nil"/>
              <w:bottom w:val="nil"/>
              <w:right w:val="nil"/>
            </w:tcBorders>
            <w:vAlign w:val="center"/>
          </w:tcPr>
          <w:p w:rsidR="00503BDA" w:rsidRDefault="00503BDA">
            <w:pPr>
              <w:autoSpaceDE w:val="0"/>
              <w:jc w:val="center"/>
              <w:rPr>
                <w:color w:val="000000"/>
                <w:sz w:val="22"/>
                <w:szCs w:val="22"/>
                <w:lang w:val="en-GB"/>
              </w:rPr>
            </w:pPr>
            <w:r>
              <w:rPr>
                <w:sz w:val="22"/>
                <w:szCs w:val="22"/>
              </w:rPr>
              <w:sym w:font="Wingdings" w:char="F0FE"/>
            </w:r>
          </w:p>
        </w:tc>
        <w:tc>
          <w:tcPr>
            <w:tcW w:w="1418" w:type="dxa"/>
            <w:tcBorders>
              <w:top w:val="nil"/>
              <w:left w:val="nil"/>
              <w:bottom w:val="nil"/>
              <w:right w:val="nil"/>
            </w:tcBorders>
            <w:vAlign w:val="center"/>
          </w:tcPr>
          <w:p w:rsidR="00503BDA" w:rsidRDefault="00503BDA">
            <w:pPr>
              <w:autoSpaceDE w:val="0"/>
              <w:jc w:val="center"/>
              <w:rPr>
                <w:color w:val="000000"/>
                <w:sz w:val="22"/>
                <w:szCs w:val="22"/>
                <w:lang w:val="en-GB"/>
              </w:rPr>
            </w:pPr>
            <w:r>
              <w:rPr>
                <w:sz w:val="22"/>
                <w:szCs w:val="22"/>
              </w:rPr>
              <w:sym w:font="Wingdings" w:char="F06F"/>
            </w:r>
          </w:p>
        </w:tc>
      </w:tr>
      <w:tr w:rsidR="00503BDA">
        <w:tblPrEx>
          <w:tblCellMar>
            <w:top w:w="0" w:type="dxa"/>
            <w:bottom w:w="0" w:type="dxa"/>
          </w:tblCellMar>
        </w:tblPrEx>
        <w:trPr>
          <w:trHeight w:val="510"/>
        </w:trPr>
        <w:tc>
          <w:tcPr>
            <w:tcW w:w="3543" w:type="dxa"/>
            <w:tcBorders>
              <w:top w:val="nil"/>
              <w:left w:val="nil"/>
              <w:bottom w:val="nil"/>
              <w:right w:val="nil"/>
            </w:tcBorders>
            <w:vAlign w:val="center"/>
          </w:tcPr>
          <w:p w:rsidR="00503BDA" w:rsidRDefault="00503BDA">
            <w:pPr>
              <w:autoSpaceDE w:val="0"/>
              <w:jc w:val="both"/>
              <w:rPr>
                <w:sz w:val="22"/>
                <w:szCs w:val="22"/>
              </w:rPr>
            </w:pPr>
            <w:r>
              <w:rPr>
                <w:sz w:val="22"/>
                <w:szCs w:val="22"/>
              </w:rPr>
              <w:t xml:space="preserve">Stockage </w:t>
            </w:r>
            <w:r>
              <w:rPr>
                <w:b/>
                <w:bCs/>
                <w:sz w:val="22"/>
                <w:szCs w:val="22"/>
                <w:vertAlign w:val="superscript"/>
              </w:rPr>
              <w:t>(1)</w:t>
            </w:r>
          </w:p>
        </w:tc>
        <w:tc>
          <w:tcPr>
            <w:tcW w:w="1417" w:type="dxa"/>
            <w:tcBorders>
              <w:top w:val="nil"/>
              <w:left w:val="nil"/>
              <w:bottom w:val="nil"/>
              <w:right w:val="nil"/>
            </w:tcBorders>
            <w:vAlign w:val="center"/>
          </w:tcPr>
          <w:p w:rsidR="00503BDA" w:rsidRDefault="00E74A8B">
            <w:pPr>
              <w:autoSpaceDE w:val="0"/>
              <w:jc w:val="center"/>
              <w:rPr>
                <w:sz w:val="22"/>
                <w:szCs w:val="22"/>
              </w:rPr>
            </w:pPr>
            <w:r>
              <w:rPr>
                <w:sz w:val="22"/>
                <w:szCs w:val="22"/>
              </w:rPr>
              <w:sym w:font="Wingdings" w:char="F0FE"/>
            </w:r>
          </w:p>
        </w:tc>
        <w:tc>
          <w:tcPr>
            <w:tcW w:w="1418" w:type="dxa"/>
            <w:tcBorders>
              <w:top w:val="nil"/>
              <w:left w:val="nil"/>
              <w:bottom w:val="nil"/>
              <w:right w:val="nil"/>
            </w:tcBorders>
            <w:vAlign w:val="center"/>
          </w:tcPr>
          <w:p w:rsidR="00503BDA" w:rsidRDefault="00E74A8B">
            <w:pPr>
              <w:autoSpaceDE w:val="0"/>
              <w:jc w:val="center"/>
              <w:rPr>
                <w:sz w:val="22"/>
                <w:szCs w:val="22"/>
              </w:rPr>
            </w:pPr>
            <w:r>
              <w:rPr>
                <w:sz w:val="22"/>
                <w:szCs w:val="22"/>
              </w:rPr>
              <w:sym w:font="Wingdings" w:char="F06F"/>
            </w:r>
          </w:p>
        </w:tc>
      </w:tr>
      <w:tr w:rsidR="00503BDA">
        <w:tblPrEx>
          <w:tblCellMar>
            <w:top w:w="0" w:type="dxa"/>
            <w:bottom w:w="0" w:type="dxa"/>
          </w:tblCellMar>
        </w:tblPrEx>
        <w:trPr>
          <w:trHeight w:val="510"/>
        </w:trPr>
        <w:tc>
          <w:tcPr>
            <w:tcW w:w="3543" w:type="dxa"/>
            <w:tcBorders>
              <w:top w:val="nil"/>
              <w:left w:val="nil"/>
              <w:bottom w:val="nil"/>
              <w:right w:val="nil"/>
            </w:tcBorders>
            <w:vAlign w:val="center"/>
          </w:tcPr>
          <w:p w:rsidR="00503BDA" w:rsidRDefault="00503BDA">
            <w:pPr>
              <w:autoSpaceDE w:val="0"/>
              <w:jc w:val="both"/>
              <w:rPr>
                <w:color w:val="000000"/>
                <w:sz w:val="22"/>
                <w:szCs w:val="22"/>
                <w:lang w:val="en-GB"/>
              </w:rPr>
            </w:pPr>
            <w:r>
              <w:rPr>
                <w:sz w:val="22"/>
                <w:szCs w:val="22"/>
                <w:lang w:val="en-GB"/>
              </w:rPr>
              <w:t>Distribution</w:t>
            </w:r>
          </w:p>
        </w:tc>
        <w:tc>
          <w:tcPr>
            <w:tcW w:w="1417" w:type="dxa"/>
            <w:tcBorders>
              <w:top w:val="nil"/>
              <w:left w:val="nil"/>
              <w:bottom w:val="nil"/>
              <w:right w:val="nil"/>
            </w:tcBorders>
            <w:vAlign w:val="center"/>
          </w:tcPr>
          <w:p w:rsidR="00503BDA" w:rsidRDefault="00503BDA">
            <w:pPr>
              <w:autoSpaceDE w:val="0"/>
              <w:jc w:val="center"/>
              <w:rPr>
                <w:color w:val="000000"/>
                <w:sz w:val="22"/>
                <w:szCs w:val="22"/>
                <w:lang w:val="en-GB"/>
              </w:rPr>
            </w:pPr>
            <w:r>
              <w:rPr>
                <w:sz w:val="22"/>
                <w:szCs w:val="22"/>
              </w:rPr>
              <w:sym w:font="Wingdings" w:char="F0FE"/>
            </w:r>
          </w:p>
        </w:tc>
        <w:tc>
          <w:tcPr>
            <w:tcW w:w="1418" w:type="dxa"/>
            <w:tcBorders>
              <w:top w:val="nil"/>
              <w:left w:val="nil"/>
              <w:bottom w:val="nil"/>
              <w:right w:val="nil"/>
            </w:tcBorders>
            <w:vAlign w:val="center"/>
          </w:tcPr>
          <w:p w:rsidR="00503BDA" w:rsidRDefault="00503BDA">
            <w:pPr>
              <w:autoSpaceDE w:val="0"/>
              <w:jc w:val="center"/>
              <w:rPr>
                <w:color w:val="000000"/>
                <w:sz w:val="22"/>
                <w:szCs w:val="22"/>
                <w:lang w:val="en-GB"/>
              </w:rPr>
            </w:pPr>
            <w:r>
              <w:rPr>
                <w:sz w:val="22"/>
                <w:szCs w:val="22"/>
              </w:rPr>
              <w:sym w:font="Wingdings" w:char="F06F"/>
            </w:r>
          </w:p>
        </w:tc>
      </w:tr>
    </w:tbl>
    <w:p w:rsidR="00503BDA" w:rsidRDefault="00503BDA">
      <w:pPr>
        <w:pStyle w:val="Contenudetableau"/>
        <w:numPr>
          <w:ilvl w:val="0"/>
          <w:numId w:val="31"/>
        </w:numPr>
        <w:autoSpaceDE w:val="0"/>
        <w:snapToGrid w:val="0"/>
        <w:jc w:val="both"/>
        <w:rPr>
          <w:b/>
          <w:bCs/>
          <w:sz w:val="18"/>
          <w:szCs w:val="18"/>
        </w:rPr>
      </w:pPr>
      <w:r>
        <w:rPr>
          <w:b/>
          <w:bCs/>
          <w:sz w:val="18"/>
          <w:szCs w:val="18"/>
        </w:rPr>
        <w:t>A compléter</w:t>
      </w:r>
    </w:p>
    <w:p w:rsidR="00503BDA" w:rsidRDefault="00503BDA"/>
    <w:p w:rsidR="00503BDA" w:rsidRDefault="00503BDA">
      <w:pPr>
        <w:numPr>
          <w:ilvl w:val="0"/>
          <w:numId w:val="3"/>
        </w:numPr>
        <w:tabs>
          <w:tab w:val="left" w:pos="360"/>
        </w:tabs>
        <w:autoSpaceDE w:val="0"/>
        <w:ind w:left="360" w:hanging="360"/>
        <w:rPr>
          <w:color w:val="000000"/>
          <w:sz w:val="22"/>
          <w:szCs w:val="22"/>
        </w:rPr>
      </w:pPr>
      <w:r>
        <w:rPr>
          <w:color w:val="000000"/>
          <w:sz w:val="22"/>
          <w:szCs w:val="22"/>
          <w:shd w:val="clear" w:color="auto" w:fill="CCECFF"/>
        </w:rPr>
        <w:t>Territoire desservi</w:t>
      </w:r>
      <w:r>
        <w:rPr>
          <w:color w:val="000000"/>
          <w:sz w:val="22"/>
          <w:szCs w:val="22"/>
        </w:rPr>
        <w:t xml:space="preserve"> (communes adhérentes au service, secteurs et hameaux desservis, etc.) : Saint-Benoît-sur-Loire</w:t>
      </w:r>
    </w:p>
    <w:p w:rsidR="00503BDA" w:rsidRDefault="00503BDA">
      <w:pPr>
        <w:autoSpaceDE w:val="0"/>
        <w:rPr>
          <w:color w:val="000000"/>
          <w:sz w:val="22"/>
          <w:szCs w:val="22"/>
        </w:rPr>
      </w:pPr>
    </w:p>
    <w:p w:rsidR="00503BDA" w:rsidRDefault="00503BDA">
      <w:pPr>
        <w:numPr>
          <w:ilvl w:val="0"/>
          <w:numId w:val="2"/>
        </w:numPr>
        <w:tabs>
          <w:tab w:val="left" w:pos="360"/>
          <w:tab w:val="left" w:pos="3828"/>
        </w:tabs>
        <w:autoSpaceDE w:val="0"/>
        <w:ind w:left="360" w:hanging="360"/>
        <w:rPr>
          <w:color w:val="000000"/>
          <w:sz w:val="22"/>
          <w:szCs w:val="22"/>
          <w:lang w:val="en-GB"/>
        </w:rPr>
      </w:pPr>
      <w:r>
        <w:rPr>
          <w:color w:val="000000"/>
          <w:sz w:val="22"/>
          <w:szCs w:val="22"/>
          <w:shd w:val="clear" w:color="auto" w:fill="CCECFF"/>
          <w:lang w:val="en-GB"/>
        </w:rPr>
        <w:t>Existence d’une CCSPL</w:t>
      </w:r>
      <w:r>
        <w:rPr>
          <w:color w:val="000000"/>
          <w:sz w:val="22"/>
          <w:szCs w:val="22"/>
          <w:lang w:val="en-GB"/>
        </w:rPr>
        <w:t xml:space="preserve"> </w:t>
      </w:r>
      <w:r>
        <w:rPr>
          <w:color w:val="000000"/>
          <w:sz w:val="22"/>
          <w:szCs w:val="22"/>
          <w:lang w:val="en-GB"/>
        </w:rPr>
        <w:tab/>
      </w:r>
      <w:r>
        <w:rPr>
          <w:sz w:val="22"/>
          <w:szCs w:val="22"/>
        </w:rPr>
        <w:sym w:font="Wingdings" w:char="F06F"/>
      </w:r>
      <w:r>
        <w:rPr>
          <w:sz w:val="22"/>
          <w:szCs w:val="22"/>
          <w:lang w:val="en-GB"/>
        </w:rPr>
        <w:t xml:space="preserve"> </w:t>
      </w:r>
      <w:r>
        <w:rPr>
          <w:color w:val="000000"/>
          <w:sz w:val="22"/>
          <w:szCs w:val="22"/>
          <w:lang w:val="en-GB"/>
        </w:rPr>
        <w:t xml:space="preserve"> Oui                                                       </w:t>
      </w:r>
      <w:bookmarkStart w:id="4" w:name="_Hlk519609483"/>
      <w:r>
        <w:rPr>
          <w:sz w:val="22"/>
          <w:szCs w:val="22"/>
        </w:rPr>
        <w:sym w:font="Wingdings" w:char="F0FE"/>
      </w:r>
      <w:bookmarkEnd w:id="4"/>
      <w:r>
        <w:rPr>
          <w:sz w:val="22"/>
          <w:szCs w:val="22"/>
          <w:lang w:val="en-GB"/>
        </w:rPr>
        <w:t xml:space="preserve"> </w:t>
      </w:r>
      <w:r>
        <w:rPr>
          <w:color w:val="000000"/>
          <w:sz w:val="22"/>
          <w:szCs w:val="22"/>
          <w:lang w:val="en-GB"/>
        </w:rPr>
        <w:t xml:space="preserve"> Non</w:t>
      </w:r>
    </w:p>
    <w:p w:rsidR="00503BDA" w:rsidRDefault="00503BDA">
      <w:pPr>
        <w:autoSpaceDE w:val="0"/>
        <w:rPr>
          <w:color w:val="000000"/>
          <w:sz w:val="22"/>
          <w:szCs w:val="22"/>
          <w:lang w:val="en-GB"/>
        </w:rPr>
      </w:pPr>
    </w:p>
    <w:p w:rsidR="00503BDA" w:rsidRDefault="00503BDA">
      <w:pPr>
        <w:numPr>
          <w:ilvl w:val="0"/>
          <w:numId w:val="2"/>
        </w:numPr>
        <w:tabs>
          <w:tab w:val="left" w:pos="360"/>
          <w:tab w:val="left" w:pos="3828"/>
        </w:tabs>
        <w:autoSpaceDE w:val="0"/>
        <w:ind w:left="360" w:hanging="360"/>
        <w:rPr>
          <w:color w:val="000000"/>
          <w:sz w:val="22"/>
          <w:szCs w:val="22"/>
        </w:rPr>
      </w:pPr>
      <w:r>
        <w:rPr>
          <w:color w:val="000000"/>
          <w:sz w:val="22"/>
          <w:szCs w:val="22"/>
        </w:rPr>
        <w:t xml:space="preserve">Existence d’un schéma de distribution </w:t>
      </w:r>
      <w:r>
        <w:rPr>
          <w:color w:val="000000"/>
          <w:sz w:val="22"/>
          <w:szCs w:val="22"/>
        </w:rPr>
        <w:tab/>
      </w:r>
      <w:r w:rsidR="00E74A8B">
        <w:rPr>
          <w:sz w:val="22"/>
          <w:szCs w:val="22"/>
        </w:rPr>
        <w:sym w:font="Wingdings" w:char="F06F"/>
      </w:r>
      <w:r>
        <w:rPr>
          <w:color w:val="000000"/>
          <w:sz w:val="22"/>
          <w:szCs w:val="22"/>
        </w:rPr>
        <w:t xml:space="preserve"> Oui, date d’approbation</w:t>
      </w:r>
      <w:r>
        <w:rPr>
          <w:rStyle w:val="Appelnotedebasdep"/>
          <w:color w:val="000000"/>
          <w:sz w:val="22"/>
          <w:szCs w:val="22"/>
        </w:rPr>
        <w:footnoteReference w:customMarkFollows="1" w:id="1"/>
        <w:t>*</w:t>
      </w:r>
      <w:r>
        <w:rPr>
          <w:color w:val="000000"/>
          <w:sz w:val="22"/>
          <w:szCs w:val="22"/>
        </w:rPr>
        <w:t xml:space="preserve"> : ………….. </w:t>
      </w:r>
      <w:r w:rsidR="00E74A8B">
        <w:rPr>
          <w:sz w:val="22"/>
          <w:szCs w:val="22"/>
        </w:rPr>
        <w:sym w:font="Wingdings" w:char="F0FE"/>
      </w:r>
      <w:r>
        <w:rPr>
          <w:color w:val="000000"/>
          <w:sz w:val="22"/>
          <w:szCs w:val="22"/>
        </w:rPr>
        <w:t xml:space="preserve"> Non                             </w:t>
      </w:r>
    </w:p>
    <w:p w:rsidR="00503BDA" w:rsidRDefault="00503BDA">
      <w:pPr>
        <w:tabs>
          <w:tab w:val="left" w:pos="3828"/>
        </w:tabs>
        <w:autoSpaceDE w:val="0"/>
        <w:rPr>
          <w:color w:val="000000"/>
          <w:sz w:val="22"/>
          <w:szCs w:val="22"/>
        </w:rPr>
      </w:pPr>
      <w:r>
        <w:rPr>
          <w:color w:val="000000"/>
          <w:sz w:val="22"/>
          <w:szCs w:val="22"/>
        </w:rPr>
        <w:t>au sens de l'article L2224-7-1 du CGCT</w:t>
      </w:r>
    </w:p>
    <w:p w:rsidR="00503BDA" w:rsidRDefault="00503BDA">
      <w:pPr>
        <w:tabs>
          <w:tab w:val="left" w:pos="3828"/>
        </w:tabs>
        <w:autoSpaceDE w:val="0"/>
        <w:rPr>
          <w:color w:val="000000"/>
          <w:sz w:val="22"/>
          <w:szCs w:val="22"/>
        </w:rPr>
      </w:pPr>
    </w:p>
    <w:p w:rsidR="00503BDA" w:rsidRDefault="00503BDA">
      <w:pPr>
        <w:numPr>
          <w:ilvl w:val="0"/>
          <w:numId w:val="2"/>
        </w:numPr>
        <w:tabs>
          <w:tab w:val="left" w:pos="360"/>
          <w:tab w:val="left" w:pos="3828"/>
        </w:tabs>
        <w:autoSpaceDE w:val="0"/>
        <w:ind w:left="360" w:hanging="360"/>
        <w:rPr>
          <w:color w:val="000000"/>
          <w:sz w:val="22"/>
          <w:szCs w:val="22"/>
        </w:rPr>
      </w:pPr>
      <w:r>
        <w:rPr>
          <w:color w:val="000000"/>
          <w:sz w:val="22"/>
          <w:szCs w:val="22"/>
        </w:rPr>
        <w:t xml:space="preserve">Existence d’un règlement de service </w:t>
      </w:r>
      <w:r>
        <w:rPr>
          <w:color w:val="000000"/>
          <w:sz w:val="22"/>
          <w:szCs w:val="22"/>
        </w:rPr>
        <w:tab/>
      </w:r>
      <w:r w:rsidR="00E74A8B">
        <w:rPr>
          <w:sz w:val="22"/>
          <w:szCs w:val="22"/>
        </w:rPr>
        <w:sym w:font="Wingdings" w:char="F0FE"/>
      </w:r>
      <w:r>
        <w:rPr>
          <w:color w:val="000000"/>
          <w:sz w:val="22"/>
          <w:szCs w:val="22"/>
        </w:rPr>
        <w:t>Oui, date d’approbation</w:t>
      </w:r>
      <w:r>
        <w:rPr>
          <w:rStyle w:val="Appelnotedebasdep"/>
          <w:color w:val="000000"/>
          <w:sz w:val="22"/>
          <w:szCs w:val="22"/>
        </w:rPr>
        <w:footnoteReference w:customMarkFollows="1" w:id="2"/>
        <w:t>*</w:t>
      </w:r>
      <w:r>
        <w:rPr>
          <w:color w:val="000000"/>
          <w:sz w:val="22"/>
          <w:szCs w:val="22"/>
        </w:rPr>
        <w:t xml:space="preserve"> : </w:t>
      </w:r>
      <w:r w:rsidR="008417E2">
        <w:rPr>
          <w:color w:val="000000"/>
          <w:sz w:val="22"/>
          <w:szCs w:val="22"/>
        </w:rPr>
        <w:t>31/12/1991</w:t>
      </w:r>
      <w:r>
        <w:rPr>
          <w:color w:val="000000"/>
          <w:sz w:val="22"/>
          <w:szCs w:val="22"/>
        </w:rPr>
        <w:t xml:space="preserve"> </w:t>
      </w:r>
      <w:r w:rsidR="008417E2">
        <w:rPr>
          <w:sz w:val="22"/>
          <w:szCs w:val="22"/>
        </w:rPr>
        <w:sym w:font="Wingdings" w:char="F06F"/>
      </w:r>
      <w:r>
        <w:rPr>
          <w:color w:val="000000"/>
          <w:sz w:val="22"/>
          <w:szCs w:val="22"/>
        </w:rPr>
        <w:t xml:space="preserve"> Non                             </w:t>
      </w:r>
    </w:p>
    <w:p w:rsidR="00503BDA" w:rsidRDefault="00503BDA">
      <w:pPr>
        <w:tabs>
          <w:tab w:val="left" w:pos="3828"/>
        </w:tabs>
        <w:autoSpaceDE w:val="0"/>
        <w:rPr>
          <w:color w:val="000000"/>
          <w:sz w:val="22"/>
          <w:szCs w:val="22"/>
        </w:rPr>
      </w:pPr>
    </w:p>
    <w:p w:rsidR="00503BDA" w:rsidRDefault="00503BDA">
      <w:pPr>
        <w:numPr>
          <w:ilvl w:val="0"/>
          <w:numId w:val="2"/>
        </w:numPr>
        <w:tabs>
          <w:tab w:val="left" w:pos="360"/>
          <w:tab w:val="left" w:pos="3828"/>
        </w:tabs>
        <w:autoSpaceDE w:val="0"/>
        <w:ind w:left="360" w:hanging="360"/>
        <w:rPr>
          <w:color w:val="000000"/>
          <w:sz w:val="22"/>
          <w:szCs w:val="22"/>
        </w:rPr>
      </w:pPr>
      <w:r>
        <w:rPr>
          <w:color w:val="000000"/>
          <w:sz w:val="22"/>
          <w:szCs w:val="22"/>
        </w:rPr>
        <w:t xml:space="preserve">Existence d’un schéma directeur </w:t>
      </w:r>
      <w:r>
        <w:rPr>
          <w:color w:val="000000"/>
          <w:sz w:val="22"/>
          <w:szCs w:val="22"/>
        </w:rPr>
        <w:tab/>
      </w:r>
      <w:r>
        <w:rPr>
          <w:color w:val="000000"/>
        </w:rPr>
        <w:sym w:font="Wingdings 2" w:char="F0A3"/>
      </w:r>
      <w:r>
        <w:rPr>
          <w:color w:val="000000"/>
        </w:rPr>
        <w:t xml:space="preserve"> </w:t>
      </w:r>
      <w:r>
        <w:rPr>
          <w:color w:val="000000"/>
          <w:sz w:val="22"/>
          <w:szCs w:val="22"/>
        </w:rPr>
        <w:t xml:space="preserve"> Oui, date d’approbation</w:t>
      </w:r>
      <w:r>
        <w:rPr>
          <w:rStyle w:val="Appelnotedebasdep"/>
          <w:color w:val="000000"/>
          <w:sz w:val="22"/>
          <w:szCs w:val="22"/>
        </w:rPr>
        <w:footnoteReference w:customMarkFollows="1" w:id="3"/>
        <w:t>*</w:t>
      </w:r>
      <w:r>
        <w:rPr>
          <w:color w:val="000000"/>
          <w:sz w:val="22"/>
          <w:szCs w:val="22"/>
        </w:rPr>
        <w:t xml:space="preserve"> : ………….. </w:t>
      </w:r>
      <w:r w:rsidR="00E74A8B">
        <w:rPr>
          <w:sz w:val="22"/>
          <w:szCs w:val="22"/>
        </w:rPr>
        <w:sym w:font="Wingdings" w:char="F0FE"/>
      </w:r>
      <w:r>
        <w:rPr>
          <w:color w:val="000000"/>
          <w:sz w:val="22"/>
          <w:szCs w:val="22"/>
        </w:rPr>
        <w:t xml:space="preserve">  Non                             </w:t>
      </w:r>
    </w:p>
    <w:p w:rsidR="00503BDA" w:rsidRDefault="00503BDA">
      <w:pPr>
        <w:tabs>
          <w:tab w:val="left" w:pos="3828"/>
        </w:tabs>
        <w:autoSpaceDE w:val="0"/>
        <w:rPr>
          <w:color w:val="000000"/>
          <w:sz w:val="22"/>
          <w:szCs w:val="22"/>
        </w:rPr>
      </w:pPr>
    </w:p>
    <w:p w:rsidR="00503BDA" w:rsidRDefault="00503BDA">
      <w:pPr>
        <w:pStyle w:val="Titre2"/>
      </w:pPr>
      <w:bookmarkStart w:id="5" w:name="_Toc392676385"/>
      <w:r>
        <w:t>Mode de gestion du service</w:t>
      </w:r>
      <w:bookmarkEnd w:id="5"/>
    </w:p>
    <w:p w:rsidR="00503BDA" w:rsidRDefault="00C01643">
      <w:pPr>
        <w:spacing w:after="119"/>
        <w:rPr>
          <w:b/>
          <w:bCs/>
          <w:i/>
          <w:iCs/>
          <w:sz w:val="28"/>
          <w:szCs w:val="28"/>
        </w:rPr>
      </w:pPr>
      <w:r>
        <w:rPr>
          <w:b/>
          <w:bCs/>
          <w:i/>
          <w:iCs/>
          <w:noProof/>
          <w:sz w:val="28"/>
          <w:szCs w:val="28"/>
        </w:rPr>
        <w:drawing>
          <wp:inline distT="0" distB="0" distL="0" distR="0">
            <wp:extent cx="361950" cy="3619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sz w:val="28"/>
          <w:szCs w:val="28"/>
        </w:rPr>
        <w:drawing>
          <wp:inline distT="0" distB="0" distL="0" distR="0">
            <wp:extent cx="352425" cy="3524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bCs/>
          <w:i/>
          <w:iCs/>
          <w:noProof/>
          <w:sz w:val="28"/>
          <w:szCs w:val="28"/>
        </w:rPr>
        <w:drawing>
          <wp:inline distT="0" distB="0" distL="0" distR="0">
            <wp:extent cx="361950" cy="3619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bCs/>
          <w:i/>
          <w:iCs/>
          <w:sz w:val="28"/>
          <w:szCs w:val="28"/>
        </w:rPr>
        <w:t xml:space="preserve"> </w:t>
      </w:r>
    </w:p>
    <w:p w:rsidR="00503BDA" w:rsidRDefault="00503BDA">
      <w:pPr>
        <w:autoSpaceDE w:val="0"/>
        <w:jc w:val="both"/>
        <w:rPr>
          <w:b/>
          <w:bCs/>
          <w:color w:val="000000"/>
          <w:sz w:val="22"/>
          <w:szCs w:val="22"/>
        </w:rPr>
      </w:pPr>
      <w:r>
        <w:rPr>
          <w:color w:val="000000"/>
          <w:sz w:val="22"/>
          <w:szCs w:val="22"/>
          <w:shd w:val="clear" w:color="auto" w:fill="CCECFF"/>
        </w:rPr>
        <w:t>Le service est exploité</w:t>
      </w:r>
      <w:r>
        <w:rPr>
          <w:color w:val="000000"/>
          <w:sz w:val="22"/>
          <w:szCs w:val="22"/>
        </w:rPr>
        <w:t xml:space="preserve"> en </w:t>
      </w:r>
      <w:r>
        <w:rPr>
          <w:sz w:val="22"/>
          <w:szCs w:val="22"/>
        </w:rPr>
        <w:sym w:font="Wingdings" w:char="F0FE"/>
      </w:r>
      <w:r>
        <w:rPr>
          <w:sz w:val="22"/>
          <w:szCs w:val="22"/>
        </w:rPr>
        <w:sym w:font="Wingdings" w:char="F06F"/>
      </w:r>
      <w:r>
        <w:rPr>
          <w:color w:val="000000"/>
          <w:sz w:val="22"/>
          <w:szCs w:val="22"/>
        </w:rPr>
        <w:t xml:space="preserve"> </w:t>
      </w:r>
      <w:r>
        <w:rPr>
          <w:b/>
          <w:bCs/>
          <w:color w:val="000000"/>
          <w:sz w:val="22"/>
          <w:szCs w:val="22"/>
        </w:rPr>
        <w:t>Régie par Régie à autonomie financière</w:t>
      </w:r>
    </w:p>
    <w:p w:rsidR="00503BDA" w:rsidRDefault="00503BDA">
      <w:pPr>
        <w:autoSpaceDE w:val="0"/>
        <w:jc w:val="both"/>
        <w:rPr>
          <w:b/>
          <w:bCs/>
          <w:color w:val="000000"/>
          <w:sz w:val="22"/>
          <w:szCs w:val="22"/>
        </w:rPr>
      </w:pPr>
    </w:p>
    <w:p w:rsidR="00503BDA" w:rsidRDefault="00503BDA">
      <w:pPr>
        <w:keepNext/>
        <w:autoSpaceDE w:val="0"/>
        <w:rPr>
          <w:sz w:val="22"/>
          <w:szCs w:val="22"/>
        </w:rPr>
      </w:pPr>
      <w:bookmarkStart w:id="6" w:name="OLE_LINK1"/>
    </w:p>
    <w:p w:rsidR="00503BDA" w:rsidRDefault="00503BDA">
      <w:pPr>
        <w:pStyle w:val="Titre2"/>
      </w:pPr>
      <w:bookmarkStart w:id="7" w:name="_Toc392676386"/>
      <w:bookmarkEnd w:id="6"/>
      <w:r>
        <w:t>Estimation de la population desservie (D101.1)</w:t>
      </w:r>
      <w:bookmarkEnd w:id="7"/>
    </w:p>
    <w:p w:rsidR="00503BDA" w:rsidRDefault="00C01643">
      <w:pPr>
        <w:spacing w:after="119"/>
        <w:rPr>
          <w:b/>
          <w:bCs/>
          <w:i/>
          <w:iCs/>
          <w:sz w:val="28"/>
          <w:szCs w:val="28"/>
        </w:rPr>
      </w:pPr>
      <w:r>
        <w:rPr>
          <w:b/>
          <w:bCs/>
          <w:i/>
          <w:iCs/>
          <w:noProof/>
          <w:sz w:val="28"/>
          <w:szCs w:val="28"/>
        </w:rPr>
        <w:drawing>
          <wp:inline distT="0" distB="0" distL="0" distR="0">
            <wp:extent cx="361950" cy="3619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bCs/>
          <w:i/>
          <w:iCs/>
          <w:sz w:val="28"/>
          <w:szCs w:val="28"/>
        </w:rPr>
        <w:t xml:space="preserve"> </w:t>
      </w:r>
    </w:p>
    <w:p w:rsidR="00503BDA" w:rsidRDefault="00503BDA">
      <w:pPr>
        <w:autoSpaceDE w:val="0"/>
        <w:jc w:val="both"/>
        <w:rPr>
          <w:color w:val="000000"/>
          <w:sz w:val="22"/>
          <w:szCs w:val="22"/>
        </w:rPr>
      </w:pPr>
      <w:r>
        <w:rPr>
          <w:color w:val="000000"/>
          <w:sz w:val="22"/>
          <w:szCs w:val="22"/>
        </w:rPr>
        <w:t>Est ici considérée comme un habitant desservi toute personne – y compris les résidents saisonniers – domiciliée dans une zone où il existe à proximité une antenne du réseau public d’eau potable sur laquelle elle est ou peut être raccordée.</w:t>
      </w:r>
    </w:p>
    <w:p w:rsidR="00503BDA" w:rsidRDefault="00503BDA">
      <w:pPr>
        <w:autoSpaceDE w:val="0"/>
        <w:jc w:val="both"/>
        <w:rPr>
          <w:color w:val="000000"/>
          <w:sz w:val="22"/>
          <w:szCs w:val="22"/>
        </w:rPr>
      </w:pPr>
      <w:r>
        <w:rPr>
          <w:color w:val="000000"/>
          <w:sz w:val="22"/>
          <w:szCs w:val="22"/>
        </w:rPr>
        <w:t xml:space="preserve">Le service public d’eau potable </w:t>
      </w:r>
      <w:r>
        <w:rPr>
          <w:sz w:val="22"/>
          <w:szCs w:val="22"/>
        </w:rPr>
        <w:t xml:space="preserve">dessert </w:t>
      </w:r>
      <w:r>
        <w:rPr>
          <w:sz w:val="22"/>
          <w:szCs w:val="22"/>
          <w:shd w:val="clear" w:color="auto" w:fill="CCECFF"/>
        </w:rPr>
        <w:t>2 200</w:t>
      </w:r>
      <w:r>
        <w:rPr>
          <w:sz w:val="22"/>
          <w:szCs w:val="22"/>
        </w:rPr>
        <w:t xml:space="preserve"> habitants</w:t>
      </w:r>
      <w:r>
        <w:rPr>
          <w:color w:val="000000"/>
          <w:sz w:val="22"/>
          <w:szCs w:val="22"/>
        </w:rPr>
        <w:t xml:space="preserve"> au 31/12/2017 (2 200 au 31/12/2016).</w:t>
      </w:r>
    </w:p>
    <w:p w:rsidR="00503BDA" w:rsidRDefault="00503BDA">
      <w:pPr>
        <w:pStyle w:val="Titre2"/>
      </w:pPr>
      <w:bookmarkStart w:id="8" w:name="_Toc392676387"/>
      <w:r>
        <w:t>Nombre d’abonnés</w:t>
      </w:r>
      <w:bookmarkEnd w:id="8"/>
    </w:p>
    <w:p w:rsidR="00503BDA" w:rsidRDefault="00C01643">
      <w:pPr>
        <w:spacing w:after="119"/>
        <w:rPr>
          <w:b/>
          <w:bCs/>
          <w:i/>
          <w:iCs/>
          <w:sz w:val="28"/>
          <w:szCs w:val="28"/>
        </w:rPr>
      </w:pPr>
      <w:r>
        <w:rPr>
          <w:b/>
          <w:bCs/>
          <w:i/>
          <w:iCs/>
          <w:noProof/>
          <w:sz w:val="28"/>
          <w:szCs w:val="28"/>
        </w:rPr>
        <w:drawing>
          <wp:inline distT="0" distB="0" distL="0" distR="0">
            <wp:extent cx="361950" cy="3619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bCs/>
          <w:i/>
          <w:iCs/>
          <w:sz w:val="28"/>
          <w:szCs w:val="28"/>
        </w:rPr>
        <w:t xml:space="preserve"> </w:t>
      </w:r>
    </w:p>
    <w:p w:rsidR="00503BDA" w:rsidRDefault="00503BDA">
      <w:pPr>
        <w:autoSpaceDE w:val="0"/>
        <w:jc w:val="both"/>
        <w:rPr>
          <w:color w:val="000000"/>
          <w:sz w:val="22"/>
          <w:szCs w:val="22"/>
        </w:rPr>
      </w:pPr>
      <w:r>
        <w:rPr>
          <w:color w:val="000000"/>
          <w:sz w:val="22"/>
          <w:szCs w:val="22"/>
        </w:rPr>
        <w:t>Les abonnés domestiques et assimilés sont ceux redevables à l’agence de l’eau au titre de la pollution de l’eau d’origine domestique en application de l’article L213-10-3 du Code de l’environnement.</w:t>
      </w:r>
    </w:p>
    <w:p w:rsidR="00503BDA" w:rsidRDefault="00503BDA">
      <w:pPr>
        <w:autoSpaceDE w:val="0"/>
        <w:jc w:val="both"/>
        <w:rPr>
          <w:color w:val="000000"/>
          <w:sz w:val="22"/>
          <w:szCs w:val="22"/>
        </w:rPr>
      </w:pPr>
    </w:p>
    <w:p w:rsidR="00503BDA" w:rsidRDefault="00503BDA">
      <w:pPr>
        <w:autoSpaceDE w:val="0"/>
        <w:jc w:val="both"/>
        <w:rPr>
          <w:color w:val="000000"/>
          <w:sz w:val="22"/>
          <w:szCs w:val="22"/>
        </w:rPr>
      </w:pPr>
      <w:r>
        <w:rPr>
          <w:color w:val="000000"/>
          <w:sz w:val="22"/>
          <w:szCs w:val="22"/>
        </w:rPr>
        <w:t xml:space="preserve">Le service public d’eau potable </w:t>
      </w:r>
      <w:r>
        <w:rPr>
          <w:sz w:val="22"/>
          <w:szCs w:val="22"/>
        </w:rPr>
        <w:t xml:space="preserve">dessert </w:t>
      </w:r>
      <w:r>
        <w:rPr>
          <w:sz w:val="22"/>
          <w:szCs w:val="22"/>
          <w:shd w:val="clear" w:color="auto" w:fill="CCECFF"/>
        </w:rPr>
        <w:t>1 108</w:t>
      </w:r>
      <w:r>
        <w:rPr>
          <w:sz w:val="22"/>
          <w:szCs w:val="22"/>
        </w:rPr>
        <w:t xml:space="preserve"> abonnés </w:t>
      </w:r>
      <w:r>
        <w:rPr>
          <w:color w:val="000000"/>
          <w:sz w:val="22"/>
          <w:szCs w:val="22"/>
        </w:rPr>
        <w:t>au 31/12/2017 (1 104 au 31/12/2016).</w:t>
      </w:r>
    </w:p>
    <w:p w:rsidR="00503BDA" w:rsidRDefault="00503BDA">
      <w:pPr>
        <w:autoSpaceDE w:val="0"/>
        <w:jc w:val="both"/>
        <w:rPr>
          <w:color w:val="000000"/>
          <w:sz w:val="22"/>
          <w:szCs w:val="22"/>
        </w:rPr>
      </w:pPr>
    </w:p>
    <w:p w:rsidR="00503BDA" w:rsidRDefault="00503BDA">
      <w:pPr>
        <w:keepNext/>
        <w:autoSpaceDE w:val="0"/>
        <w:jc w:val="both"/>
        <w:rPr>
          <w:color w:val="000000"/>
          <w:sz w:val="22"/>
          <w:szCs w:val="22"/>
        </w:rPr>
      </w:pPr>
      <w:r>
        <w:rPr>
          <w:color w:val="000000"/>
          <w:sz w:val="22"/>
          <w:szCs w:val="22"/>
        </w:rPr>
        <w:t>La répartition des abonnés par commune est la suivante :</w:t>
      </w:r>
    </w:p>
    <w:p w:rsidR="00503BDA" w:rsidRDefault="00503BDA">
      <w:pPr>
        <w:keepNext/>
        <w:autoSpaceDE w:val="0"/>
        <w:jc w:val="both"/>
        <w:rPr>
          <w:color w:val="000000"/>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1598"/>
        <w:gridCol w:w="1598"/>
        <w:gridCol w:w="1599"/>
        <w:gridCol w:w="1598"/>
        <w:gridCol w:w="1599"/>
      </w:tblGrid>
      <w:tr w:rsidR="00503BDA">
        <w:trPr>
          <w:cantSplit/>
          <w:trHeight w:val="284"/>
        </w:trPr>
        <w:tc>
          <w:tcPr>
            <w:tcW w:w="2268" w:type="dxa"/>
            <w:shd w:val="clear" w:color="auto" w:fill="CCCCCC"/>
            <w:vAlign w:val="center"/>
          </w:tcPr>
          <w:p w:rsidR="00503BDA" w:rsidRDefault="00503BDA">
            <w:pPr>
              <w:pStyle w:val="Contenudetableau"/>
              <w:keepNext/>
              <w:snapToGrid w:val="0"/>
              <w:rPr>
                <w:b/>
                <w:bCs/>
                <w:sz w:val="20"/>
                <w:szCs w:val="20"/>
              </w:rPr>
            </w:pPr>
            <w:r>
              <w:rPr>
                <w:b/>
                <w:bCs/>
                <w:sz w:val="20"/>
                <w:szCs w:val="20"/>
              </w:rPr>
              <w:t>Commune</w:t>
            </w:r>
          </w:p>
        </w:tc>
        <w:tc>
          <w:tcPr>
            <w:tcW w:w="1598"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Nombre total d’abonnés 31/12/2016</w:t>
            </w:r>
          </w:p>
        </w:tc>
        <w:tc>
          <w:tcPr>
            <w:tcW w:w="1598"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 xml:space="preserve">Nombre d’abonnés </w:t>
            </w:r>
          </w:p>
          <w:p w:rsidR="00503BDA" w:rsidRDefault="00503BDA">
            <w:pPr>
              <w:pStyle w:val="Contenudetableau"/>
              <w:keepNext/>
              <w:snapToGrid w:val="0"/>
              <w:jc w:val="center"/>
              <w:rPr>
                <w:b/>
                <w:bCs/>
                <w:sz w:val="20"/>
                <w:szCs w:val="20"/>
              </w:rPr>
            </w:pPr>
            <w:r>
              <w:rPr>
                <w:b/>
                <w:bCs/>
                <w:sz w:val="20"/>
                <w:szCs w:val="20"/>
              </w:rPr>
              <w:t>domestiques au 31/12/2017</w:t>
            </w:r>
          </w:p>
        </w:tc>
        <w:tc>
          <w:tcPr>
            <w:tcW w:w="1599"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 xml:space="preserve">Nombre d’abonnés </w:t>
            </w:r>
          </w:p>
          <w:p w:rsidR="00503BDA" w:rsidRDefault="00503BDA">
            <w:pPr>
              <w:pStyle w:val="Contenudetableau"/>
              <w:keepNext/>
              <w:snapToGrid w:val="0"/>
              <w:jc w:val="center"/>
              <w:rPr>
                <w:b/>
                <w:bCs/>
                <w:sz w:val="20"/>
                <w:szCs w:val="20"/>
              </w:rPr>
            </w:pPr>
            <w:r>
              <w:rPr>
                <w:b/>
                <w:bCs/>
                <w:sz w:val="20"/>
                <w:szCs w:val="20"/>
              </w:rPr>
              <w:t>Non domestiques au 31/12/2017</w:t>
            </w:r>
          </w:p>
        </w:tc>
        <w:tc>
          <w:tcPr>
            <w:tcW w:w="1598"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 xml:space="preserve">Nombre total d’abonnés </w:t>
            </w:r>
          </w:p>
          <w:p w:rsidR="00503BDA" w:rsidRDefault="00503BDA">
            <w:pPr>
              <w:pStyle w:val="Contenudetableau"/>
              <w:keepNext/>
              <w:snapToGrid w:val="0"/>
              <w:jc w:val="center"/>
              <w:rPr>
                <w:b/>
                <w:bCs/>
                <w:sz w:val="20"/>
                <w:szCs w:val="20"/>
              </w:rPr>
            </w:pPr>
            <w:r>
              <w:rPr>
                <w:b/>
                <w:bCs/>
                <w:sz w:val="20"/>
                <w:szCs w:val="20"/>
              </w:rPr>
              <w:t>au 31/12/2017</w:t>
            </w:r>
          </w:p>
        </w:tc>
        <w:tc>
          <w:tcPr>
            <w:tcW w:w="1599" w:type="dxa"/>
            <w:shd w:val="clear" w:color="auto" w:fill="CCCCCC"/>
            <w:vAlign w:val="center"/>
          </w:tcPr>
          <w:p w:rsidR="00503BDA" w:rsidRDefault="00503BDA">
            <w:pPr>
              <w:pStyle w:val="Contenudetableau"/>
              <w:keepNext/>
              <w:tabs>
                <w:tab w:val="center" w:pos="766"/>
              </w:tabs>
              <w:snapToGrid w:val="0"/>
              <w:jc w:val="center"/>
              <w:rPr>
                <w:b/>
                <w:bCs/>
                <w:sz w:val="20"/>
                <w:szCs w:val="20"/>
                <w:lang w:val="en-GB"/>
              </w:rPr>
            </w:pPr>
            <w:r>
              <w:rPr>
                <w:b/>
                <w:bCs/>
                <w:sz w:val="20"/>
                <w:szCs w:val="20"/>
                <w:lang w:val="en-GB"/>
              </w:rPr>
              <w:t>Variation en %</w:t>
            </w:r>
          </w:p>
        </w:tc>
      </w:tr>
      <w:tr w:rsidR="00503BDA">
        <w:trPr>
          <w:cantSplit/>
          <w:trHeight w:val="284"/>
        </w:trPr>
        <w:tc>
          <w:tcPr>
            <w:tcW w:w="2268" w:type="dxa"/>
            <w:vAlign w:val="center"/>
          </w:tcPr>
          <w:p w:rsidR="00503BDA" w:rsidRDefault="00503BDA">
            <w:pPr>
              <w:pStyle w:val="Contenudetableau"/>
              <w:keepNext/>
              <w:snapToGrid w:val="0"/>
              <w:rPr>
                <w:color w:val="000000"/>
                <w:sz w:val="20"/>
                <w:szCs w:val="20"/>
                <w:lang w:val="en-GB"/>
              </w:rPr>
            </w:pPr>
            <w:r>
              <w:rPr>
                <w:color w:val="000000"/>
                <w:sz w:val="20"/>
                <w:szCs w:val="20"/>
                <w:lang w:val="en-GB"/>
              </w:rPr>
              <w:t xml:space="preserve"> Saint-Benoît-sur-Loire</w:t>
            </w:r>
          </w:p>
        </w:tc>
        <w:tc>
          <w:tcPr>
            <w:tcW w:w="1598" w:type="dxa"/>
            <w:vAlign w:val="center"/>
          </w:tcPr>
          <w:p w:rsidR="00503BDA" w:rsidRDefault="00503BDA">
            <w:pPr>
              <w:pStyle w:val="Contenudetableau"/>
              <w:keepNext/>
              <w:snapToGrid w:val="0"/>
              <w:jc w:val="center"/>
              <w:rPr>
                <w:b/>
                <w:bCs/>
                <w:sz w:val="20"/>
                <w:szCs w:val="20"/>
                <w:lang w:val="en-GB"/>
              </w:rPr>
            </w:pPr>
          </w:p>
        </w:tc>
        <w:tc>
          <w:tcPr>
            <w:tcW w:w="1598" w:type="dxa"/>
            <w:vAlign w:val="center"/>
          </w:tcPr>
          <w:p w:rsidR="00503BDA" w:rsidRDefault="00503BDA">
            <w:pPr>
              <w:pStyle w:val="Contenudetableau"/>
              <w:keepNext/>
              <w:snapToGrid w:val="0"/>
              <w:jc w:val="center"/>
              <w:rPr>
                <w:b/>
                <w:bCs/>
                <w:sz w:val="20"/>
                <w:szCs w:val="20"/>
                <w:lang w:val="en-GB"/>
              </w:rPr>
            </w:pPr>
          </w:p>
        </w:tc>
        <w:tc>
          <w:tcPr>
            <w:tcW w:w="1599" w:type="dxa"/>
            <w:vAlign w:val="center"/>
          </w:tcPr>
          <w:p w:rsidR="00503BDA" w:rsidRDefault="00503BDA">
            <w:pPr>
              <w:pStyle w:val="Contenudetableau"/>
              <w:keepNext/>
              <w:snapToGrid w:val="0"/>
              <w:jc w:val="center"/>
              <w:rPr>
                <w:b/>
                <w:bCs/>
                <w:sz w:val="20"/>
                <w:szCs w:val="20"/>
                <w:lang w:val="en-GB"/>
              </w:rPr>
            </w:pPr>
          </w:p>
        </w:tc>
        <w:tc>
          <w:tcPr>
            <w:tcW w:w="1598" w:type="dxa"/>
            <w:vAlign w:val="center"/>
          </w:tcPr>
          <w:p w:rsidR="00503BDA" w:rsidRDefault="00503BDA">
            <w:pPr>
              <w:pStyle w:val="Contenudetableau"/>
              <w:keepNext/>
              <w:snapToGrid w:val="0"/>
              <w:jc w:val="center"/>
              <w:rPr>
                <w:b/>
                <w:bCs/>
                <w:sz w:val="20"/>
                <w:szCs w:val="20"/>
                <w:lang w:val="en-GB"/>
              </w:rPr>
            </w:pPr>
          </w:p>
        </w:tc>
        <w:tc>
          <w:tcPr>
            <w:tcW w:w="1599" w:type="dxa"/>
            <w:vAlign w:val="center"/>
          </w:tcPr>
          <w:p w:rsidR="00503BDA" w:rsidRDefault="00503BDA">
            <w:pPr>
              <w:pStyle w:val="Contenudetableau"/>
              <w:keepNext/>
              <w:snapToGrid w:val="0"/>
              <w:jc w:val="center"/>
              <w:rPr>
                <w:b/>
                <w:bCs/>
                <w:sz w:val="20"/>
                <w:szCs w:val="20"/>
                <w:lang w:val="en-GB"/>
              </w:rPr>
            </w:pPr>
          </w:p>
        </w:tc>
      </w:tr>
      <w:tr w:rsidR="00503BDA">
        <w:trPr>
          <w:cantSplit/>
          <w:trHeight w:val="284"/>
        </w:trPr>
        <w:tc>
          <w:tcPr>
            <w:tcW w:w="2268" w:type="dxa"/>
            <w:vAlign w:val="center"/>
          </w:tcPr>
          <w:p w:rsidR="00503BDA" w:rsidRDefault="00503BDA">
            <w:pPr>
              <w:pStyle w:val="Contenudetableau"/>
              <w:keepNext/>
              <w:snapToGrid w:val="0"/>
              <w:rPr>
                <w:b/>
                <w:bCs/>
                <w:sz w:val="20"/>
                <w:szCs w:val="20"/>
                <w:lang w:val="en-GB"/>
              </w:rPr>
            </w:pPr>
            <w:r>
              <w:rPr>
                <w:sz w:val="20"/>
                <w:szCs w:val="20"/>
                <w:lang w:val="en-GB"/>
              </w:rPr>
              <w:t xml:space="preserve"> </w:t>
            </w:r>
            <w:r>
              <w:rPr>
                <w:b/>
                <w:bCs/>
                <w:sz w:val="20"/>
                <w:szCs w:val="20"/>
                <w:lang w:val="en-GB"/>
              </w:rPr>
              <w:t>Total</w:t>
            </w:r>
          </w:p>
        </w:tc>
        <w:tc>
          <w:tcPr>
            <w:tcW w:w="1598" w:type="dxa"/>
            <w:shd w:val="clear" w:color="auto" w:fill="CCECFF"/>
            <w:vAlign w:val="center"/>
          </w:tcPr>
          <w:p w:rsidR="00503BDA" w:rsidRDefault="00503BDA">
            <w:pPr>
              <w:pStyle w:val="Contenudetableau"/>
              <w:keepNext/>
              <w:snapToGrid w:val="0"/>
              <w:jc w:val="center"/>
              <w:rPr>
                <w:b/>
                <w:bCs/>
                <w:sz w:val="20"/>
                <w:szCs w:val="20"/>
                <w:lang w:val="en-GB"/>
              </w:rPr>
            </w:pPr>
            <w:r>
              <w:rPr>
                <w:b/>
                <w:bCs/>
                <w:color w:val="000000"/>
                <w:sz w:val="20"/>
                <w:szCs w:val="20"/>
                <w:lang w:val="en-GB"/>
              </w:rPr>
              <w:t>1 104</w:t>
            </w:r>
          </w:p>
        </w:tc>
        <w:tc>
          <w:tcPr>
            <w:tcW w:w="1598" w:type="dxa"/>
            <w:shd w:val="clear" w:color="auto" w:fill="CCECFF"/>
            <w:vAlign w:val="center"/>
          </w:tcPr>
          <w:p w:rsidR="00503BDA" w:rsidRDefault="00E74A8B">
            <w:pPr>
              <w:pStyle w:val="Contenudetableau"/>
              <w:keepNext/>
              <w:snapToGrid w:val="0"/>
              <w:jc w:val="center"/>
              <w:rPr>
                <w:b/>
                <w:bCs/>
                <w:sz w:val="20"/>
                <w:szCs w:val="20"/>
                <w:lang w:val="en-GB"/>
              </w:rPr>
            </w:pPr>
            <w:r>
              <w:rPr>
                <w:b/>
                <w:bCs/>
                <w:sz w:val="20"/>
                <w:szCs w:val="20"/>
                <w:lang w:val="en-GB"/>
              </w:rPr>
              <w:t>1 104</w:t>
            </w:r>
          </w:p>
        </w:tc>
        <w:tc>
          <w:tcPr>
            <w:tcW w:w="1599" w:type="dxa"/>
            <w:shd w:val="clear" w:color="auto" w:fill="CCECFF"/>
            <w:vAlign w:val="center"/>
          </w:tcPr>
          <w:p w:rsidR="00503BDA" w:rsidRDefault="00E74A8B">
            <w:pPr>
              <w:pStyle w:val="Contenudetableau"/>
              <w:keepNext/>
              <w:snapToGrid w:val="0"/>
              <w:jc w:val="center"/>
              <w:rPr>
                <w:b/>
                <w:bCs/>
                <w:sz w:val="20"/>
                <w:szCs w:val="20"/>
                <w:lang w:val="en-GB"/>
              </w:rPr>
            </w:pPr>
            <w:r>
              <w:rPr>
                <w:b/>
                <w:bCs/>
                <w:sz w:val="20"/>
                <w:szCs w:val="20"/>
                <w:lang w:val="en-GB"/>
              </w:rPr>
              <w:t>4</w:t>
            </w:r>
          </w:p>
        </w:tc>
        <w:tc>
          <w:tcPr>
            <w:tcW w:w="1598" w:type="dxa"/>
            <w:shd w:val="clear" w:color="auto" w:fill="CCECFF"/>
            <w:vAlign w:val="center"/>
          </w:tcPr>
          <w:p w:rsidR="00503BDA" w:rsidRDefault="00503BDA">
            <w:pPr>
              <w:pStyle w:val="Contenudetableau"/>
              <w:keepNext/>
              <w:snapToGrid w:val="0"/>
              <w:jc w:val="center"/>
              <w:rPr>
                <w:b/>
                <w:bCs/>
                <w:sz w:val="20"/>
                <w:szCs w:val="20"/>
                <w:lang w:val="en-GB"/>
              </w:rPr>
            </w:pPr>
            <w:r>
              <w:rPr>
                <w:b/>
                <w:bCs/>
                <w:color w:val="000000"/>
                <w:sz w:val="20"/>
                <w:szCs w:val="20"/>
                <w:lang w:val="en-GB"/>
              </w:rPr>
              <w:t>1 108</w:t>
            </w:r>
          </w:p>
        </w:tc>
        <w:tc>
          <w:tcPr>
            <w:tcW w:w="1599" w:type="dxa"/>
            <w:vAlign w:val="center"/>
          </w:tcPr>
          <w:p w:rsidR="00503BDA" w:rsidRDefault="00503BDA">
            <w:pPr>
              <w:pStyle w:val="Contenudetableau"/>
              <w:keepNext/>
              <w:snapToGrid w:val="0"/>
              <w:jc w:val="center"/>
              <w:rPr>
                <w:b/>
                <w:bCs/>
                <w:sz w:val="20"/>
                <w:szCs w:val="20"/>
                <w:lang w:val="en-GB"/>
              </w:rPr>
            </w:pPr>
            <w:r>
              <w:rPr>
                <w:b/>
                <w:bCs/>
                <w:sz w:val="20"/>
                <w:szCs w:val="20"/>
                <w:lang w:val="en-GB"/>
              </w:rPr>
              <w:t>0,4%</w:t>
            </w:r>
          </w:p>
        </w:tc>
      </w:tr>
    </w:tbl>
    <w:p w:rsidR="00503BDA" w:rsidRDefault="00503BDA">
      <w:pPr>
        <w:rPr>
          <w:lang w:val="en-GB"/>
        </w:rPr>
      </w:pPr>
    </w:p>
    <w:p w:rsidR="00503BDA" w:rsidRDefault="00503BDA">
      <w:pPr>
        <w:rPr>
          <w:sz w:val="22"/>
        </w:rPr>
      </w:pPr>
      <w:r>
        <w:rPr>
          <w:sz w:val="22"/>
        </w:rPr>
        <w:t>La densité linéaire d'abonnés (nombre d'abonnés par km de réseau hors branchement) est de 27,45 abonnés/km au 31/12/2017 (27,35 abonnés/km au 31/12/2016).</w:t>
      </w:r>
    </w:p>
    <w:p w:rsidR="00503BDA" w:rsidRDefault="00503BDA">
      <w:pPr>
        <w:rPr>
          <w:sz w:val="22"/>
        </w:rPr>
      </w:pPr>
    </w:p>
    <w:p w:rsidR="00503BDA" w:rsidRDefault="00503BDA">
      <w:pPr>
        <w:rPr>
          <w:sz w:val="22"/>
        </w:rPr>
      </w:pPr>
      <w:r>
        <w:rPr>
          <w:sz w:val="22"/>
        </w:rPr>
        <w:t>Le nombre d'habitants par abonné (population desservie rapportée au nombre d'abonnés) est de 1,99 habitants/abonné au 31/12/2017 (1,99 habitants/abonné au 31/12/2016).</w:t>
      </w:r>
    </w:p>
    <w:p w:rsidR="00503BDA" w:rsidRDefault="00503BDA">
      <w:pPr>
        <w:rPr>
          <w:sz w:val="22"/>
        </w:rPr>
      </w:pPr>
    </w:p>
    <w:p w:rsidR="00503BDA" w:rsidRDefault="00503BDA">
      <w:pPr>
        <w:rPr>
          <w:sz w:val="22"/>
        </w:rPr>
      </w:pPr>
      <w:r>
        <w:rPr>
          <w:sz w:val="22"/>
        </w:rPr>
        <w:t>La consommation moyenne par abonné (consommation moyenne annuelle domestique + non domestique rapportée au nombre d'abonnés) est de 116,67 m</w:t>
      </w:r>
      <w:r>
        <w:rPr>
          <w:color w:val="000000"/>
          <w:sz w:val="22"/>
          <w:szCs w:val="22"/>
          <w:vertAlign w:val="superscript"/>
        </w:rPr>
        <w:t>3</w:t>
      </w:r>
      <w:r>
        <w:t>/abonné au 31/12/2017. (106,38 m</w:t>
      </w:r>
      <w:r>
        <w:rPr>
          <w:color w:val="000000"/>
          <w:sz w:val="22"/>
          <w:szCs w:val="22"/>
          <w:vertAlign w:val="superscript"/>
        </w:rPr>
        <w:t>3</w:t>
      </w:r>
      <w:r>
        <w:rPr>
          <w:sz w:val="22"/>
        </w:rPr>
        <w:t>/abonné au 31/12/2016).</w:t>
      </w:r>
    </w:p>
    <w:p w:rsidR="00503BDA" w:rsidRDefault="00503BDA">
      <w:pPr>
        <w:rPr>
          <w:sz w:val="22"/>
        </w:rPr>
      </w:pPr>
    </w:p>
    <w:p w:rsidR="00503BDA" w:rsidRDefault="00C01643">
      <w:pPr>
        <w:jc w:val="center"/>
      </w:pPr>
      <w:r>
        <w:rPr>
          <w:noProof/>
        </w:rPr>
        <w:lastRenderedPageBreak/>
        <w:drawing>
          <wp:inline distT="0" distB="0" distL="0" distR="0">
            <wp:extent cx="6219825" cy="35528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9825" cy="3552825"/>
                    </a:xfrm>
                    <a:prstGeom prst="rect">
                      <a:avLst/>
                    </a:prstGeom>
                    <a:noFill/>
                    <a:ln>
                      <a:noFill/>
                    </a:ln>
                  </pic:spPr>
                </pic:pic>
              </a:graphicData>
            </a:graphic>
          </wp:inline>
        </w:drawing>
      </w:r>
    </w:p>
    <w:p w:rsidR="00503BDA" w:rsidRDefault="00503BDA">
      <w:pPr>
        <w:pStyle w:val="Titre2"/>
      </w:pPr>
      <w:bookmarkStart w:id="9" w:name="_Toc392676388"/>
      <w:r>
        <w:t>Eaux brutes</w:t>
      </w:r>
      <w:bookmarkEnd w:id="9"/>
    </w:p>
    <w:p w:rsidR="00503BDA" w:rsidRDefault="00503BDA">
      <w:pPr>
        <w:pStyle w:val="Titre3"/>
      </w:pPr>
      <w:bookmarkStart w:id="10" w:name="_Toc392676389"/>
      <w:r>
        <w:t>Prélèvement sur les ressources en eau</w:t>
      </w:r>
      <w:bookmarkEnd w:id="10"/>
    </w:p>
    <w:p w:rsidR="00503BDA" w:rsidRDefault="00C01643">
      <w:pPr>
        <w:keepNext/>
        <w:spacing w:after="119"/>
        <w:rPr>
          <w:b/>
          <w:bCs/>
          <w:i/>
          <w:iCs/>
          <w:sz w:val="28"/>
          <w:szCs w:val="28"/>
        </w:rPr>
      </w:pPr>
      <w:r>
        <w:rPr>
          <w:noProof/>
        </w:rPr>
        <w:drawing>
          <wp:inline distT="0" distB="0" distL="0" distR="0">
            <wp:extent cx="361950" cy="3619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bCs/>
          <w:i/>
          <w:iCs/>
          <w:sz w:val="28"/>
          <w:szCs w:val="28"/>
        </w:rPr>
        <w:t xml:space="preserve"> </w:t>
      </w:r>
    </w:p>
    <w:p w:rsidR="00503BDA" w:rsidRDefault="00503BDA">
      <w:pPr>
        <w:keepNext/>
        <w:spacing w:after="119"/>
        <w:jc w:val="both"/>
        <w:rPr>
          <w:color w:val="000000"/>
          <w:sz w:val="22"/>
          <w:szCs w:val="22"/>
        </w:rPr>
      </w:pPr>
      <w:r>
        <w:rPr>
          <w:color w:val="000000"/>
          <w:sz w:val="22"/>
          <w:szCs w:val="22"/>
        </w:rPr>
        <w:t xml:space="preserve">Le service public d’eau potable prélève </w:t>
      </w:r>
      <w:r>
        <w:rPr>
          <w:color w:val="000000"/>
          <w:sz w:val="22"/>
          <w:szCs w:val="22"/>
          <w:shd w:val="clear" w:color="auto" w:fill="CCECFF"/>
        </w:rPr>
        <w:t>139 608</w:t>
      </w:r>
      <w:r>
        <w:rPr>
          <w:color w:val="000000"/>
          <w:sz w:val="22"/>
          <w:szCs w:val="22"/>
        </w:rPr>
        <w:t xml:space="preserve"> m</w:t>
      </w:r>
      <w:r>
        <w:rPr>
          <w:color w:val="000000"/>
          <w:sz w:val="22"/>
          <w:szCs w:val="22"/>
          <w:vertAlign w:val="superscript"/>
        </w:rPr>
        <w:t>3</w:t>
      </w:r>
      <w:r>
        <w:rPr>
          <w:color w:val="000000"/>
          <w:sz w:val="22"/>
          <w:szCs w:val="22"/>
        </w:rPr>
        <w:t xml:space="preserve"> pou</w:t>
      </w:r>
      <w:r w:rsidR="007F076F">
        <w:rPr>
          <w:color w:val="000000"/>
          <w:sz w:val="22"/>
          <w:szCs w:val="22"/>
        </w:rPr>
        <w:t>r l’exercice 2017 (</w:t>
      </w:r>
      <w:r w:rsidR="00E74A8B">
        <w:rPr>
          <w:color w:val="000000"/>
          <w:sz w:val="22"/>
          <w:szCs w:val="22"/>
        </w:rPr>
        <w:t>161 970 m</w:t>
      </w:r>
      <w:r w:rsidR="00E74A8B">
        <w:rPr>
          <w:color w:val="000000"/>
          <w:sz w:val="22"/>
          <w:szCs w:val="22"/>
          <w:vertAlign w:val="superscript"/>
        </w:rPr>
        <w:t>3</w:t>
      </w:r>
      <w:r w:rsidR="00E74A8B">
        <w:rPr>
          <w:color w:val="000000"/>
          <w:sz w:val="22"/>
          <w:szCs w:val="22"/>
        </w:rPr>
        <w:t xml:space="preserve"> </w:t>
      </w:r>
      <w:r>
        <w:rPr>
          <w:color w:val="000000"/>
          <w:sz w:val="22"/>
          <w:szCs w:val="22"/>
        </w:rPr>
        <w:t>pour l’exercice 2016).</w:t>
      </w:r>
    </w:p>
    <w:p w:rsidR="00503BDA" w:rsidRDefault="00503BDA">
      <w:pPr>
        <w:keepNext/>
        <w:autoSpaceDE w:val="0"/>
        <w:jc w:val="both"/>
        <w:rPr>
          <w:color w:val="000000"/>
          <w:sz w:val="22"/>
          <w:szCs w:val="22"/>
        </w:rPr>
      </w:pP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51"/>
        <w:gridCol w:w="1631"/>
        <w:gridCol w:w="1631"/>
        <w:gridCol w:w="1631"/>
        <w:gridCol w:w="1631"/>
        <w:gridCol w:w="1631"/>
      </w:tblGrid>
      <w:tr w:rsidR="00503BDA">
        <w:trPr>
          <w:cantSplit/>
          <w:trHeight w:val="284"/>
        </w:trPr>
        <w:tc>
          <w:tcPr>
            <w:tcW w:w="2051" w:type="dxa"/>
            <w:shd w:val="clear" w:color="auto" w:fill="CCCCCC"/>
            <w:vAlign w:val="center"/>
          </w:tcPr>
          <w:p w:rsidR="00503BDA" w:rsidRDefault="00503BDA">
            <w:pPr>
              <w:pStyle w:val="Contenudetableau"/>
              <w:keepNext/>
              <w:snapToGrid w:val="0"/>
              <w:rPr>
                <w:b/>
                <w:bCs/>
                <w:sz w:val="20"/>
                <w:szCs w:val="20"/>
              </w:rPr>
            </w:pPr>
            <w:r>
              <w:rPr>
                <w:b/>
                <w:bCs/>
                <w:sz w:val="20"/>
                <w:szCs w:val="20"/>
              </w:rPr>
              <w:t>Ressource et implantation</w:t>
            </w:r>
          </w:p>
        </w:tc>
        <w:tc>
          <w:tcPr>
            <w:tcW w:w="1631"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Nature de la ressource</w:t>
            </w:r>
          </w:p>
        </w:tc>
        <w:tc>
          <w:tcPr>
            <w:tcW w:w="1631"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 xml:space="preserve">Débits nominaux </w:t>
            </w:r>
            <w:r>
              <w:rPr>
                <w:b/>
                <w:bCs/>
                <w:sz w:val="20"/>
                <w:szCs w:val="20"/>
                <w:vertAlign w:val="superscript"/>
              </w:rPr>
              <w:t>(1)</w:t>
            </w:r>
            <w:r>
              <w:rPr>
                <w:b/>
                <w:bCs/>
                <w:sz w:val="20"/>
                <w:szCs w:val="20"/>
              </w:rPr>
              <w:t xml:space="preserve"> </w:t>
            </w:r>
          </w:p>
        </w:tc>
        <w:tc>
          <w:tcPr>
            <w:tcW w:w="1631"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Volume prélevé durant l’exercice 2016 en m</w:t>
            </w:r>
            <w:r>
              <w:rPr>
                <w:b/>
                <w:bCs/>
                <w:sz w:val="20"/>
                <w:szCs w:val="20"/>
                <w:vertAlign w:val="superscript"/>
              </w:rPr>
              <w:t>3</w:t>
            </w:r>
          </w:p>
        </w:tc>
        <w:tc>
          <w:tcPr>
            <w:tcW w:w="1631"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Volume prélevé durant l’exercice 2017 en m</w:t>
            </w:r>
            <w:r>
              <w:rPr>
                <w:b/>
                <w:bCs/>
                <w:sz w:val="20"/>
                <w:szCs w:val="20"/>
                <w:vertAlign w:val="superscript"/>
              </w:rPr>
              <w:t>3</w:t>
            </w:r>
          </w:p>
        </w:tc>
        <w:tc>
          <w:tcPr>
            <w:tcW w:w="1631" w:type="dxa"/>
            <w:shd w:val="clear" w:color="auto" w:fill="CCCCCC"/>
            <w:vAlign w:val="center"/>
          </w:tcPr>
          <w:p w:rsidR="00503BDA" w:rsidRDefault="00503BDA">
            <w:pPr>
              <w:pStyle w:val="Contenudetableau"/>
              <w:keepNext/>
              <w:snapToGrid w:val="0"/>
              <w:jc w:val="center"/>
              <w:rPr>
                <w:b/>
                <w:bCs/>
                <w:sz w:val="20"/>
                <w:szCs w:val="20"/>
                <w:lang w:val="en-GB"/>
              </w:rPr>
            </w:pPr>
            <w:r>
              <w:rPr>
                <w:b/>
                <w:bCs/>
                <w:sz w:val="20"/>
                <w:szCs w:val="20"/>
                <w:lang w:val="en-GB"/>
              </w:rPr>
              <w:t>Variation en %</w:t>
            </w:r>
          </w:p>
        </w:tc>
      </w:tr>
      <w:tr w:rsidR="00503BDA">
        <w:trPr>
          <w:cantSplit/>
          <w:trHeight w:val="284"/>
        </w:trPr>
        <w:tc>
          <w:tcPr>
            <w:tcW w:w="2051" w:type="dxa"/>
            <w:vAlign w:val="center"/>
          </w:tcPr>
          <w:p w:rsidR="00503BDA" w:rsidRPr="00E74A8B" w:rsidRDefault="00503BDA">
            <w:pPr>
              <w:pStyle w:val="Contenudetableau"/>
              <w:keepNext/>
              <w:snapToGrid w:val="0"/>
              <w:rPr>
                <w:sz w:val="20"/>
                <w:szCs w:val="20"/>
              </w:rPr>
            </w:pPr>
            <w:r w:rsidRPr="00E74A8B">
              <w:rPr>
                <w:sz w:val="20"/>
                <w:szCs w:val="20"/>
              </w:rPr>
              <w:t xml:space="preserve"> Forage en nappe souterraine n°2</w:t>
            </w:r>
          </w:p>
        </w:tc>
        <w:tc>
          <w:tcPr>
            <w:tcW w:w="1631" w:type="dxa"/>
            <w:vAlign w:val="center"/>
          </w:tcPr>
          <w:p w:rsidR="00503BDA" w:rsidRPr="00E74A8B" w:rsidRDefault="00503BDA">
            <w:pPr>
              <w:pStyle w:val="Contenudetableau"/>
              <w:keepNext/>
              <w:snapToGrid w:val="0"/>
              <w:jc w:val="center"/>
              <w:rPr>
                <w:sz w:val="20"/>
                <w:szCs w:val="20"/>
                <w:highlight w:val="cyan"/>
              </w:rPr>
            </w:pPr>
          </w:p>
        </w:tc>
        <w:tc>
          <w:tcPr>
            <w:tcW w:w="1631" w:type="dxa"/>
            <w:vAlign w:val="center"/>
          </w:tcPr>
          <w:p w:rsidR="00503BDA" w:rsidRPr="00E74A8B" w:rsidRDefault="00503BDA">
            <w:pPr>
              <w:pStyle w:val="Contenudetableau"/>
              <w:keepNext/>
              <w:snapToGrid w:val="0"/>
              <w:jc w:val="center"/>
              <w:rPr>
                <w:sz w:val="20"/>
                <w:szCs w:val="20"/>
                <w:highlight w:val="cyan"/>
              </w:rPr>
            </w:pPr>
          </w:p>
        </w:tc>
        <w:tc>
          <w:tcPr>
            <w:tcW w:w="1631" w:type="dxa"/>
            <w:vAlign w:val="center"/>
          </w:tcPr>
          <w:p w:rsidR="00503BDA" w:rsidRDefault="00360EB7" w:rsidP="00360EB7">
            <w:pPr>
              <w:pStyle w:val="Contenudetableau"/>
              <w:keepNext/>
              <w:snapToGrid w:val="0"/>
              <w:ind w:left="443"/>
              <w:rPr>
                <w:sz w:val="20"/>
                <w:szCs w:val="20"/>
                <w:highlight w:val="cyan"/>
                <w:lang w:val="en-GB"/>
              </w:rPr>
            </w:pPr>
            <w:r>
              <w:rPr>
                <w:sz w:val="20"/>
                <w:szCs w:val="20"/>
                <w:lang w:val="en-GB"/>
              </w:rPr>
              <w:t>24 70</w:t>
            </w:r>
            <w:r w:rsidR="00E74A8B">
              <w:rPr>
                <w:sz w:val="20"/>
                <w:szCs w:val="20"/>
                <w:lang w:val="en-GB"/>
              </w:rPr>
              <w:t>6</w:t>
            </w:r>
          </w:p>
        </w:tc>
        <w:tc>
          <w:tcPr>
            <w:tcW w:w="1631" w:type="dxa"/>
            <w:shd w:val="clear" w:color="auto" w:fill="CCECFF"/>
            <w:vAlign w:val="center"/>
          </w:tcPr>
          <w:p w:rsidR="00503BDA" w:rsidRDefault="00503BDA">
            <w:pPr>
              <w:pStyle w:val="Contenudetableau"/>
              <w:keepNext/>
              <w:snapToGrid w:val="0"/>
              <w:jc w:val="center"/>
              <w:rPr>
                <w:sz w:val="20"/>
                <w:szCs w:val="20"/>
                <w:lang w:val="en-GB"/>
              </w:rPr>
            </w:pPr>
            <w:r>
              <w:rPr>
                <w:sz w:val="20"/>
                <w:szCs w:val="20"/>
                <w:lang w:val="en-GB"/>
              </w:rPr>
              <w:t>762</w:t>
            </w:r>
          </w:p>
        </w:tc>
        <w:tc>
          <w:tcPr>
            <w:tcW w:w="1631" w:type="dxa"/>
            <w:vAlign w:val="center"/>
          </w:tcPr>
          <w:p w:rsidR="00DB6345" w:rsidRDefault="00FF7544" w:rsidP="00360EB7">
            <w:pPr>
              <w:pStyle w:val="Contenudetableau"/>
              <w:keepNext/>
              <w:numPr>
                <w:ilvl w:val="0"/>
                <w:numId w:val="36"/>
              </w:numPr>
              <w:snapToGrid w:val="0"/>
              <w:ind w:hanging="632"/>
              <w:rPr>
                <w:b/>
                <w:bCs/>
                <w:sz w:val="20"/>
                <w:szCs w:val="20"/>
                <w:lang w:val="en-GB"/>
              </w:rPr>
            </w:pPr>
            <w:r>
              <w:rPr>
                <w:b/>
                <w:bCs/>
                <w:sz w:val="20"/>
                <w:szCs w:val="20"/>
                <w:lang w:val="en-GB"/>
              </w:rPr>
              <w:t>96,9</w:t>
            </w:r>
            <w:r w:rsidR="00DB6345">
              <w:rPr>
                <w:b/>
                <w:bCs/>
                <w:sz w:val="20"/>
                <w:szCs w:val="20"/>
                <w:lang w:val="en-GB"/>
              </w:rPr>
              <w:t>%</w:t>
            </w:r>
          </w:p>
        </w:tc>
      </w:tr>
      <w:tr w:rsidR="00503BDA">
        <w:trPr>
          <w:cantSplit/>
          <w:trHeight w:val="284"/>
        </w:trPr>
        <w:tc>
          <w:tcPr>
            <w:tcW w:w="2051" w:type="dxa"/>
            <w:vAlign w:val="center"/>
          </w:tcPr>
          <w:p w:rsidR="00503BDA" w:rsidRPr="00E74A8B" w:rsidRDefault="00503BDA">
            <w:pPr>
              <w:pStyle w:val="Contenudetableau"/>
              <w:keepNext/>
              <w:snapToGrid w:val="0"/>
              <w:rPr>
                <w:sz w:val="20"/>
                <w:szCs w:val="20"/>
              </w:rPr>
            </w:pPr>
            <w:r w:rsidRPr="00E74A8B">
              <w:rPr>
                <w:sz w:val="20"/>
                <w:szCs w:val="20"/>
              </w:rPr>
              <w:t xml:space="preserve"> Forage en nappe souterraine n°1</w:t>
            </w:r>
          </w:p>
        </w:tc>
        <w:tc>
          <w:tcPr>
            <w:tcW w:w="1631" w:type="dxa"/>
            <w:vAlign w:val="center"/>
          </w:tcPr>
          <w:p w:rsidR="00503BDA" w:rsidRPr="00E74A8B" w:rsidRDefault="00503BDA">
            <w:pPr>
              <w:pStyle w:val="Contenudetableau"/>
              <w:keepNext/>
              <w:snapToGrid w:val="0"/>
              <w:jc w:val="center"/>
              <w:rPr>
                <w:sz w:val="20"/>
                <w:szCs w:val="20"/>
                <w:highlight w:val="cyan"/>
              </w:rPr>
            </w:pPr>
          </w:p>
        </w:tc>
        <w:tc>
          <w:tcPr>
            <w:tcW w:w="1631" w:type="dxa"/>
            <w:vAlign w:val="center"/>
          </w:tcPr>
          <w:p w:rsidR="00503BDA" w:rsidRPr="00E74A8B" w:rsidRDefault="00503BDA">
            <w:pPr>
              <w:pStyle w:val="Contenudetableau"/>
              <w:keepNext/>
              <w:snapToGrid w:val="0"/>
              <w:jc w:val="center"/>
              <w:rPr>
                <w:sz w:val="20"/>
                <w:szCs w:val="20"/>
                <w:highlight w:val="cyan"/>
              </w:rPr>
            </w:pPr>
          </w:p>
        </w:tc>
        <w:tc>
          <w:tcPr>
            <w:tcW w:w="1631" w:type="dxa"/>
            <w:vAlign w:val="center"/>
          </w:tcPr>
          <w:p w:rsidR="00503BDA" w:rsidRDefault="00E74A8B">
            <w:pPr>
              <w:pStyle w:val="Contenudetableau"/>
              <w:keepNext/>
              <w:snapToGrid w:val="0"/>
              <w:jc w:val="center"/>
              <w:rPr>
                <w:sz w:val="20"/>
                <w:szCs w:val="20"/>
                <w:highlight w:val="cyan"/>
                <w:lang w:val="en-GB"/>
              </w:rPr>
            </w:pPr>
            <w:r>
              <w:rPr>
                <w:sz w:val="20"/>
                <w:szCs w:val="20"/>
                <w:lang w:val="en-GB"/>
              </w:rPr>
              <w:t>137 264</w:t>
            </w:r>
          </w:p>
        </w:tc>
        <w:tc>
          <w:tcPr>
            <w:tcW w:w="1631" w:type="dxa"/>
            <w:shd w:val="clear" w:color="auto" w:fill="CCECFF"/>
            <w:vAlign w:val="center"/>
          </w:tcPr>
          <w:p w:rsidR="00503BDA" w:rsidRDefault="00503BDA">
            <w:pPr>
              <w:pStyle w:val="Contenudetableau"/>
              <w:keepNext/>
              <w:snapToGrid w:val="0"/>
              <w:jc w:val="center"/>
              <w:rPr>
                <w:sz w:val="20"/>
                <w:szCs w:val="20"/>
                <w:lang w:val="en-GB"/>
              </w:rPr>
            </w:pPr>
            <w:r>
              <w:rPr>
                <w:sz w:val="20"/>
                <w:szCs w:val="20"/>
                <w:lang w:val="en-GB"/>
              </w:rPr>
              <w:t>138 846</w:t>
            </w:r>
          </w:p>
        </w:tc>
        <w:tc>
          <w:tcPr>
            <w:tcW w:w="1631" w:type="dxa"/>
            <w:vAlign w:val="center"/>
          </w:tcPr>
          <w:p w:rsidR="00DB6345" w:rsidRDefault="00E74A8B" w:rsidP="00DB6345">
            <w:pPr>
              <w:pStyle w:val="Contenudetableau"/>
              <w:keepNext/>
              <w:snapToGrid w:val="0"/>
              <w:jc w:val="center"/>
              <w:rPr>
                <w:b/>
                <w:bCs/>
                <w:sz w:val="20"/>
                <w:szCs w:val="20"/>
                <w:lang w:val="en-GB"/>
              </w:rPr>
            </w:pPr>
            <w:r>
              <w:rPr>
                <w:b/>
                <w:bCs/>
                <w:sz w:val="20"/>
                <w:szCs w:val="20"/>
                <w:lang w:val="en-GB"/>
              </w:rPr>
              <w:t xml:space="preserve"> 1</w:t>
            </w:r>
            <w:r w:rsidR="00FF7544">
              <w:rPr>
                <w:b/>
                <w:bCs/>
                <w:sz w:val="20"/>
                <w:szCs w:val="20"/>
                <w:lang w:val="en-GB"/>
              </w:rPr>
              <w:t>,1</w:t>
            </w:r>
            <w:r>
              <w:rPr>
                <w:b/>
                <w:bCs/>
                <w:sz w:val="20"/>
                <w:szCs w:val="20"/>
                <w:lang w:val="en-GB"/>
              </w:rPr>
              <w:t xml:space="preserve"> </w:t>
            </w:r>
            <w:r w:rsidR="00DB6345">
              <w:rPr>
                <w:b/>
                <w:bCs/>
                <w:sz w:val="20"/>
                <w:szCs w:val="20"/>
                <w:lang w:val="en-GB"/>
              </w:rPr>
              <w:t>%</w:t>
            </w:r>
          </w:p>
        </w:tc>
      </w:tr>
      <w:tr w:rsidR="00503BDA">
        <w:trPr>
          <w:cantSplit/>
          <w:trHeight w:val="284"/>
        </w:trPr>
        <w:tc>
          <w:tcPr>
            <w:tcW w:w="2051" w:type="dxa"/>
            <w:vAlign w:val="center"/>
          </w:tcPr>
          <w:p w:rsidR="00503BDA" w:rsidRDefault="00503BDA">
            <w:pPr>
              <w:pStyle w:val="Contenudetableau"/>
              <w:keepNext/>
              <w:snapToGrid w:val="0"/>
              <w:rPr>
                <w:b/>
                <w:bCs/>
                <w:sz w:val="20"/>
                <w:szCs w:val="20"/>
                <w:lang w:val="en-GB"/>
              </w:rPr>
            </w:pPr>
            <w:r>
              <w:rPr>
                <w:sz w:val="20"/>
                <w:szCs w:val="20"/>
                <w:lang w:val="en-GB"/>
              </w:rPr>
              <w:t xml:space="preserve"> </w:t>
            </w:r>
            <w:r>
              <w:rPr>
                <w:b/>
                <w:bCs/>
                <w:sz w:val="20"/>
                <w:szCs w:val="20"/>
                <w:lang w:val="en-GB"/>
              </w:rPr>
              <w:t>Total</w:t>
            </w:r>
          </w:p>
        </w:tc>
        <w:tc>
          <w:tcPr>
            <w:tcW w:w="1631" w:type="dxa"/>
            <w:vAlign w:val="center"/>
          </w:tcPr>
          <w:p w:rsidR="00503BDA" w:rsidRDefault="00503BDA">
            <w:pPr>
              <w:pStyle w:val="Contenudetableau"/>
              <w:keepNext/>
              <w:snapToGrid w:val="0"/>
              <w:jc w:val="center"/>
              <w:rPr>
                <w:sz w:val="20"/>
                <w:szCs w:val="20"/>
                <w:lang w:val="en-GB"/>
              </w:rPr>
            </w:pPr>
          </w:p>
        </w:tc>
        <w:tc>
          <w:tcPr>
            <w:tcW w:w="1631" w:type="dxa"/>
            <w:vAlign w:val="center"/>
          </w:tcPr>
          <w:p w:rsidR="00503BDA" w:rsidRDefault="00503BDA">
            <w:pPr>
              <w:pStyle w:val="Contenudetableau"/>
              <w:keepNext/>
              <w:snapToGrid w:val="0"/>
              <w:jc w:val="center"/>
              <w:rPr>
                <w:sz w:val="20"/>
                <w:szCs w:val="20"/>
                <w:lang w:val="en-GB"/>
              </w:rPr>
            </w:pPr>
          </w:p>
        </w:tc>
        <w:tc>
          <w:tcPr>
            <w:tcW w:w="1631" w:type="dxa"/>
            <w:vAlign w:val="center"/>
          </w:tcPr>
          <w:p w:rsidR="00785517" w:rsidRDefault="00E74A8B">
            <w:pPr>
              <w:pStyle w:val="Contenudetableau"/>
              <w:keepNext/>
              <w:snapToGrid w:val="0"/>
              <w:jc w:val="center"/>
              <w:rPr>
                <w:sz w:val="20"/>
                <w:szCs w:val="20"/>
                <w:lang w:val="en-GB"/>
              </w:rPr>
            </w:pPr>
            <w:r>
              <w:rPr>
                <w:sz w:val="20"/>
                <w:szCs w:val="20"/>
                <w:lang w:val="en-GB"/>
              </w:rPr>
              <w:t>161 970</w:t>
            </w:r>
          </w:p>
        </w:tc>
        <w:tc>
          <w:tcPr>
            <w:tcW w:w="1631" w:type="dxa"/>
            <w:shd w:val="clear" w:color="auto" w:fill="CCECFF"/>
            <w:vAlign w:val="center"/>
          </w:tcPr>
          <w:p w:rsidR="00785517" w:rsidRDefault="00785517">
            <w:pPr>
              <w:pStyle w:val="Contenudetableau"/>
              <w:keepNext/>
              <w:snapToGrid w:val="0"/>
              <w:jc w:val="center"/>
              <w:rPr>
                <w:sz w:val="20"/>
                <w:szCs w:val="20"/>
                <w:lang w:val="en-GB"/>
              </w:rPr>
            </w:pPr>
            <w:r>
              <w:rPr>
                <w:sz w:val="20"/>
                <w:szCs w:val="20"/>
                <w:lang w:val="en-GB"/>
              </w:rPr>
              <w:t>139 608</w:t>
            </w:r>
          </w:p>
        </w:tc>
        <w:tc>
          <w:tcPr>
            <w:tcW w:w="1631" w:type="dxa"/>
            <w:vAlign w:val="center"/>
          </w:tcPr>
          <w:p w:rsidR="00785517" w:rsidRDefault="00E74A8B">
            <w:pPr>
              <w:pStyle w:val="Contenudetableau"/>
              <w:keepNext/>
              <w:snapToGrid w:val="0"/>
              <w:jc w:val="center"/>
              <w:rPr>
                <w:b/>
                <w:bCs/>
                <w:sz w:val="20"/>
                <w:szCs w:val="20"/>
                <w:lang w:val="en-GB"/>
              </w:rPr>
            </w:pPr>
            <w:r>
              <w:rPr>
                <w:b/>
                <w:bCs/>
                <w:sz w:val="20"/>
                <w:szCs w:val="20"/>
                <w:lang w:val="en-GB"/>
              </w:rPr>
              <w:t>- 13</w:t>
            </w:r>
            <w:r w:rsidR="00FF7544">
              <w:rPr>
                <w:b/>
                <w:bCs/>
                <w:sz w:val="20"/>
                <w:szCs w:val="20"/>
                <w:lang w:val="en-GB"/>
              </w:rPr>
              <w:t>,8</w:t>
            </w:r>
            <w:r>
              <w:rPr>
                <w:b/>
                <w:bCs/>
                <w:sz w:val="20"/>
                <w:szCs w:val="20"/>
                <w:lang w:val="en-GB"/>
              </w:rPr>
              <w:t xml:space="preserve"> </w:t>
            </w:r>
            <w:r w:rsidR="00785517">
              <w:rPr>
                <w:b/>
                <w:bCs/>
                <w:sz w:val="20"/>
                <w:szCs w:val="20"/>
                <w:lang w:val="en-GB"/>
              </w:rPr>
              <w:t>%</w:t>
            </w:r>
          </w:p>
        </w:tc>
      </w:tr>
    </w:tbl>
    <w:p w:rsidR="00503BDA" w:rsidRDefault="00503BDA">
      <w:pPr>
        <w:keepNext/>
        <w:autoSpaceDE w:val="0"/>
        <w:jc w:val="both"/>
        <w:rPr>
          <w:color w:val="000000"/>
          <w:sz w:val="22"/>
          <w:szCs w:val="22"/>
        </w:rPr>
      </w:pPr>
    </w:p>
    <w:p w:rsidR="00503BDA" w:rsidRDefault="00503BDA">
      <w:pPr>
        <w:pStyle w:val="Contenudetableau"/>
        <w:keepNext/>
        <w:widowControl/>
        <w:numPr>
          <w:ilvl w:val="0"/>
          <w:numId w:val="10"/>
        </w:numPr>
        <w:autoSpaceDE w:val="0"/>
        <w:snapToGrid w:val="0"/>
        <w:ind w:left="714" w:hanging="357"/>
        <w:jc w:val="both"/>
        <w:rPr>
          <w:b/>
          <w:bCs/>
          <w:sz w:val="18"/>
          <w:szCs w:val="18"/>
        </w:rPr>
      </w:pPr>
      <w:r>
        <w:rPr>
          <w:b/>
          <w:bCs/>
          <w:sz w:val="18"/>
          <w:szCs w:val="18"/>
        </w:rPr>
        <w:t>débits et durée de prélèvement autorisés par l’arrêté de DUP (préciser les unités). Si la ressource ne nécessite pas de traitement, le volume prélevé peut être égal au volume produit)</w:t>
      </w:r>
    </w:p>
    <w:p w:rsidR="00503BDA" w:rsidRDefault="00503BDA">
      <w:pPr>
        <w:pStyle w:val="Liste"/>
        <w:keepNext/>
        <w:spacing w:after="0"/>
      </w:pPr>
    </w:p>
    <w:p w:rsidR="00503BDA" w:rsidRDefault="00503BDA">
      <w:pPr>
        <w:rPr>
          <w:sz w:val="22"/>
          <w:szCs w:val="22"/>
        </w:rPr>
      </w:pPr>
      <w:r>
        <w:rPr>
          <w:sz w:val="22"/>
          <w:szCs w:val="22"/>
        </w:rPr>
        <w:t xml:space="preserve">Pourcentage des eaux souterraines dans le volume prélevé : </w:t>
      </w:r>
      <w:r>
        <w:rPr>
          <w:sz w:val="22"/>
          <w:szCs w:val="22"/>
          <w:shd w:val="clear" w:color="auto" w:fill="CCECFF"/>
        </w:rPr>
        <w:t>100</w:t>
      </w:r>
      <w:r>
        <w:rPr>
          <w:sz w:val="22"/>
          <w:szCs w:val="22"/>
        </w:rPr>
        <w:t>%.</w:t>
      </w:r>
    </w:p>
    <w:p w:rsidR="00503BDA" w:rsidRDefault="00503BDA">
      <w:pPr>
        <w:rPr>
          <w:sz w:val="22"/>
          <w:szCs w:val="22"/>
        </w:rPr>
      </w:pPr>
    </w:p>
    <w:p w:rsidR="00503BDA" w:rsidRDefault="00C01643">
      <w:pPr>
        <w:jc w:val="center"/>
        <w:rPr>
          <w:sz w:val="22"/>
          <w:szCs w:val="22"/>
        </w:rPr>
      </w:pPr>
      <w:r>
        <w:rPr>
          <w:noProof/>
          <w:sz w:val="22"/>
          <w:szCs w:val="22"/>
        </w:rPr>
        <w:lastRenderedPageBreak/>
        <w:drawing>
          <wp:inline distT="0" distB="0" distL="0" distR="0">
            <wp:extent cx="6219825" cy="35528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9825" cy="3552825"/>
                    </a:xfrm>
                    <a:prstGeom prst="rect">
                      <a:avLst/>
                    </a:prstGeom>
                    <a:noFill/>
                    <a:ln>
                      <a:noFill/>
                    </a:ln>
                  </pic:spPr>
                </pic:pic>
              </a:graphicData>
            </a:graphic>
          </wp:inline>
        </w:drawing>
      </w:r>
    </w:p>
    <w:p w:rsidR="00503BDA" w:rsidRDefault="00503BDA">
      <w:pPr>
        <w:rPr>
          <w:sz w:val="22"/>
          <w:szCs w:val="22"/>
        </w:rPr>
      </w:pPr>
    </w:p>
    <w:p w:rsidR="00503BDA" w:rsidRDefault="00503BDA">
      <w:pPr>
        <w:pStyle w:val="Titre3"/>
      </w:pPr>
      <w:bookmarkStart w:id="11" w:name="_Toc392676390"/>
      <w:r>
        <w:t>Achats d’eaux brutes</w:t>
      </w:r>
      <w:bookmarkEnd w:id="11"/>
    </w:p>
    <w:p w:rsidR="00503BDA" w:rsidRDefault="00C01643">
      <w:pPr>
        <w:keepNext/>
        <w:spacing w:after="119"/>
        <w:rPr>
          <w:b/>
          <w:bCs/>
          <w:i/>
          <w:iCs/>
          <w:sz w:val="28"/>
          <w:szCs w:val="28"/>
        </w:rPr>
      </w:pPr>
      <w:r>
        <w:rPr>
          <w:noProof/>
        </w:rPr>
        <w:drawing>
          <wp:inline distT="0" distB="0" distL="0" distR="0">
            <wp:extent cx="361950" cy="3619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bCs/>
          <w:i/>
          <w:iCs/>
          <w:sz w:val="28"/>
          <w:szCs w:val="28"/>
        </w:rPr>
        <w:t xml:space="preserve"> </w:t>
      </w:r>
    </w:p>
    <w:p w:rsidR="00503BDA" w:rsidRDefault="00503BDA">
      <w:pPr>
        <w:pStyle w:val="Corpsdetexte"/>
        <w:keepNext/>
      </w:pPr>
      <w:r>
        <w:t>Si le service achète des eaux brutes qu’il traite lui-même :</w:t>
      </w:r>
    </w:p>
    <w:p w:rsidR="00503BDA" w:rsidRDefault="00503BDA">
      <w:pPr>
        <w:keepNext/>
      </w:pP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315"/>
        <w:gridCol w:w="2011"/>
        <w:gridCol w:w="2011"/>
        <w:gridCol w:w="2011"/>
      </w:tblGrid>
      <w:tr w:rsidR="00503BDA">
        <w:trPr>
          <w:cantSplit/>
          <w:trHeight w:val="284"/>
        </w:trPr>
        <w:tc>
          <w:tcPr>
            <w:tcW w:w="4315" w:type="dxa"/>
            <w:shd w:val="clear" w:color="auto" w:fill="CCCCCC"/>
            <w:vAlign w:val="center"/>
          </w:tcPr>
          <w:p w:rsidR="00503BDA" w:rsidRDefault="00503BDA">
            <w:pPr>
              <w:pStyle w:val="Contenudetableau"/>
              <w:keepNext/>
              <w:snapToGrid w:val="0"/>
              <w:textAlignment w:val="center"/>
              <w:rPr>
                <w:b/>
                <w:bCs/>
                <w:sz w:val="20"/>
                <w:szCs w:val="20"/>
              </w:rPr>
            </w:pPr>
            <w:r>
              <w:rPr>
                <w:b/>
                <w:bCs/>
                <w:sz w:val="20"/>
                <w:szCs w:val="20"/>
              </w:rPr>
              <w:t>Fournisseur</w:t>
            </w:r>
          </w:p>
        </w:tc>
        <w:tc>
          <w:tcPr>
            <w:tcW w:w="2011"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 xml:space="preserve">Volume acheté durant </w:t>
            </w:r>
          </w:p>
          <w:p w:rsidR="00503BDA" w:rsidRDefault="00503BDA">
            <w:pPr>
              <w:pStyle w:val="Contenudetableau"/>
              <w:keepNext/>
              <w:snapToGrid w:val="0"/>
              <w:jc w:val="center"/>
              <w:rPr>
                <w:b/>
                <w:bCs/>
                <w:sz w:val="20"/>
                <w:szCs w:val="20"/>
              </w:rPr>
            </w:pPr>
            <w:r>
              <w:rPr>
                <w:b/>
                <w:bCs/>
                <w:sz w:val="20"/>
                <w:szCs w:val="20"/>
              </w:rPr>
              <w:t>l’exercice 2016 en m</w:t>
            </w:r>
            <w:r>
              <w:rPr>
                <w:b/>
                <w:bCs/>
                <w:sz w:val="20"/>
                <w:szCs w:val="20"/>
                <w:vertAlign w:val="superscript"/>
              </w:rPr>
              <w:t>3</w:t>
            </w:r>
          </w:p>
        </w:tc>
        <w:tc>
          <w:tcPr>
            <w:tcW w:w="2011"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Volume acheté durant l’exercice 2017 en m</w:t>
            </w:r>
            <w:r>
              <w:rPr>
                <w:b/>
                <w:bCs/>
                <w:sz w:val="20"/>
                <w:szCs w:val="20"/>
                <w:vertAlign w:val="superscript"/>
              </w:rPr>
              <w:t>3</w:t>
            </w:r>
          </w:p>
        </w:tc>
        <w:tc>
          <w:tcPr>
            <w:tcW w:w="2011"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Observations</w:t>
            </w:r>
          </w:p>
        </w:tc>
      </w:tr>
      <w:tr w:rsidR="00503BDA">
        <w:trPr>
          <w:cantSplit/>
          <w:trHeight w:val="284"/>
        </w:trPr>
        <w:tc>
          <w:tcPr>
            <w:tcW w:w="4315" w:type="dxa"/>
            <w:vAlign w:val="center"/>
          </w:tcPr>
          <w:p w:rsidR="00503BDA" w:rsidRDefault="00503BDA">
            <w:pPr>
              <w:pStyle w:val="Contenudetableau"/>
              <w:keepNext/>
              <w:snapToGrid w:val="0"/>
              <w:rPr>
                <w:sz w:val="20"/>
                <w:szCs w:val="20"/>
              </w:rPr>
            </w:pPr>
          </w:p>
        </w:tc>
        <w:tc>
          <w:tcPr>
            <w:tcW w:w="2011" w:type="dxa"/>
            <w:vAlign w:val="center"/>
          </w:tcPr>
          <w:p w:rsidR="00503BDA" w:rsidRDefault="00503BDA">
            <w:pPr>
              <w:pStyle w:val="Contenudetableau"/>
              <w:keepNext/>
              <w:snapToGrid w:val="0"/>
              <w:rPr>
                <w:sz w:val="20"/>
                <w:szCs w:val="20"/>
              </w:rPr>
            </w:pPr>
          </w:p>
        </w:tc>
        <w:tc>
          <w:tcPr>
            <w:tcW w:w="2011" w:type="dxa"/>
            <w:shd w:val="clear" w:color="auto" w:fill="CCECFF"/>
            <w:vAlign w:val="center"/>
          </w:tcPr>
          <w:p w:rsidR="00503BDA" w:rsidRDefault="00503BDA">
            <w:pPr>
              <w:pStyle w:val="Contenudetableau"/>
              <w:keepNext/>
              <w:snapToGrid w:val="0"/>
              <w:rPr>
                <w:sz w:val="20"/>
                <w:szCs w:val="20"/>
              </w:rPr>
            </w:pPr>
          </w:p>
        </w:tc>
        <w:tc>
          <w:tcPr>
            <w:tcW w:w="2011" w:type="dxa"/>
            <w:vAlign w:val="center"/>
          </w:tcPr>
          <w:p w:rsidR="00503BDA" w:rsidRDefault="00503BDA">
            <w:pPr>
              <w:pStyle w:val="Contenudetableau"/>
              <w:keepNext/>
              <w:snapToGrid w:val="0"/>
              <w:rPr>
                <w:sz w:val="20"/>
                <w:szCs w:val="20"/>
              </w:rPr>
            </w:pPr>
          </w:p>
        </w:tc>
      </w:tr>
      <w:tr w:rsidR="00503BDA">
        <w:trPr>
          <w:cantSplit/>
          <w:trHeight w:val="284"/>
        </w:trPr>
        <w:tc>
          <w:tcPr>
            <w:tcW w:w="4315" w:type="dxa"/>
            <w:vAlign w:val="center"/>
          </w:tcPr>
          <w:p w:rsidR="00503BDA" w:rsidRDefault="00503BDA">
            <w:pPr>
              <w:pStyle w:val="Contenudetableau"/>
              <w:keepNext/>
              <w:snapToGrid w:val="0"/>
              <w:rPr>
                <w:sz w:val="20"/>
                <w:szCs w:val="20"/>
              </w:rPr>
            </w:pPr>
          </w:p>
        </w:tc>
        <w:tc>
          <w:tcPr>
            <w:tcW w:w="2011" w:type="dxa"/>
            <w:vAlign w:val="center"/>
          </w:tcPr>
          <w:p w:rsidR="00503BDA" w:rsidRDefault="00503BDA">
            <w:pPr>
              <w:pStyle w:val="Contenudetableau"/>
              <w:keepNext/>
              <w:snapToGrid w:val="0"/>
              <w:rPr>
                <w:sz w:val="20"/>
                <w:szCs w:val="20"/>
              </w:rPr>
            </w:pPr>
          </w:p>
        </w:tc>
        <w:tc>
          <w:tcPr>
            <w:tcW w:w="2011" w:type="dxa"/>
            <w:shd w:val="clear" w:color="auto" w:fill="CCECFF"/>
            <w:vAlign w:val="center"/>
          </w:tcPr>
          <w:p w:rsidR="00503BDA" w:rsidRDefault="00503BDA">
            <w:pPr>
              <w:pStyle w:val="Contenudetableau"/>
              <w:keepNext/>
              <w:snapToGrid w:val="0"/>
              <w:rPr>
                <w:sz w:val="20"/>
                <w:szCs w:val="20"/>
              </w:rPr>
            </w:pPr>
          </w:p>
        </w:tc>
        <w:tc>
          <w:tcPr>
            <w:tcW w:w="2011" w:type="dxa"/>
            <w:vAlign w:val="center"/>
          </w:tcPr>
          <w:p w:rsidR="00503BDA" w:rsidRDefault="00503BDA">
            <w:pPr>
              <w:pStyle w:val="Contenudetableau"/>
              <w:keepNext/>
              <w:snapToGrid w:val="0"/>
              <w:rPr>
                <w:sz w:val="20"/>
                <w:szCs w:val="20"/>
              </w:rPr>
            </w:pPr>
          </w:p>
        </w:tc>
      </w:tr>
      <w:tr w:rsidR="00503BDA">
        <w:trPr>
          <w:cantSplit/>
          <w:trHeight w:val="284"/>
        </w:trPr>
        <w:tc>
          <w:tcPr>
            <w:tcW w:w="4315" w:type="dxa"/>
            <w:vAlign w:val="center"/>
          </w:tcPr>
          <w:p w:rsidR="00503BDA" w:rsidRDefault="00503BDA">
            <w:pPr>
              <w:pStyle w:val="Contenudetableau"/>
              <w:keepNext/>
              <w:snapToGrid w:val="0"/>
              <w:rPr>
                <w:sz w:val="20"/>
                <w:szCs w:val="20"/>
              </w:rPr>
            </w:pPr>
            <w:r>
              <w:rPr>
                <w:b/>
                <w:bCs/>
                <w:sz w:val="20"/>
                <w:szCs w:val="20"/>
              </w:rPr>
              <w:t>Total</w:t>
            </w:r>
          </w:p>
        </w:tc>
        <w:tc>
          <w:tcPr>
            <w:tcW w:w="2011" w:type="dxa"/>
            <w:vAlign w:val="center"/>
          </w:tcPr>
          <w:p w:rsidR="00503BDA" w:rsidRDefault="00503BDA">
            <w:pPr>
              <w:pStyle w:val="Contenudetableau"/>
              <w:keepNext/>
              <w:snapToGrid w:val="0"/>
              <w:rPr>
                <w:sz w:val="20"/>
                <w:szCs w:val="20"/>
              </w:rPr>
            </w:pPr>
          </w:p>
        </w:tc>
        <w:tc>
          <w:tcPr>
            <w:tcW w:w="2011" w:type="dxa"/>
            <w:shd w:val="clear" w:color="auto" w:fill="CCECFF"/>
            <w:vAlign w:val="center"/>
          </w:tcPr>
          <w:p w:rsidR="00503BDA" w:rsidRDefault="00503BDA">
            <w:pPr>
              <w:pStyle w:val="Contenudetableau"/>
              <w:keepNext/>
              <w:snapToGrid w:val="0"/>
              <w:rPr>
                <w:sz w:val="20"/>
                <w:szCs w:val="20"/>
              </w:rPr>
            </w:pPr>
          </w:p>
        </w:tc>
        <w:tc>
          <w:tcPr>
            <w:tcW w:w="2011" w:type="dxa"/>
            <w:vAlign w:val="center"/>
          </w:tcPr>
          <w:p w:rsidR="00503BDA" w:rsidRDefault="00503BDA">
            <w:pPr>
              <w:pStyle w:val="Contenudetableau"/>
              <w:keepNext/>
              <w:snapToGrid w:val="0"/>
              <w:rPr>
                <w:sz w:val="20"/>
                <w:szCs w:val="20"/>
              </w:rPr>
            </w:pPr>
          </w:p>
        </w:tc>
      </w:tr>
    </w:tbl>
    <w:p w:rsidR="00503BDA" w:rsidRDefault="00503BDA">
      <w:pPr>
        <w:autoSpaceDE w:val="0"/>
        <w:jc w:val="both"/>
        <w:rPr>
          <w:color w:val="000000"/>
          <w:sz w:val="22"/>
          <w:szCs w:val="22"/>
        </w:rPr>
      </w:pPr>
    </w:p>
    <w:p w:rsidR="00503BDA" w:rsidRDefault="00503BDA">
      <w:pPr>
        <w:pStyle w:val="Titre2"/>
      </w:pPr>
      <w:bookmarkStart w:id="12" w:name="_Toc392676391"/>
      <w:r>
        <w:lastRenderedPageBreak/>
        <w:t>Eaux traitées</w:t>
      </w:r>
      <w:bookmarkEnd w:id="12"/>
    </w:p>
    <w:p w:rsidR="00503BDA" w:rsidRDefault="00503BDA">
      <w:pPr>
        <w:pStyle w:val="Titre3"/>
      </w:pPr>
      <w:bookmarkStart w:id="13" w:name="_Toc392676392"/>
      <w:r>
        <w:t>Bilan des volumes mis en œuvre dans le cycle de l’eau potable en 2017</w:t>
      </w:r>
      <w:bookmarkEnd w:id="13"/>
    </w:p>
    <w:p w:rsidR="00503BDA" w:rsidRDefault="00503BDA">
      <w:pPr>
        <w:keepNext/>
      </w:pPr>
    </w:p>
    <w:p w:rsidR="00503BDA" w:rsidRDefault="00C01643">
      <w:pPr>
        <w:keepNext/>
      </w:pPr>
      <w:r>
        <w:rPr>
          <w:noProof/>
        </w:rPr>
        <mc:AlternateContent>
          <mc:Choice Requires="wpg">
            <w:drawing>
              <wp:anchor distT="0" distB="0" distL="114300" distR="114300" simplePos="0" relativeHeight="251658240" behindDoc="0" locked="0" layoutInCell="1" allowOverlap="1">
                <wp:simplePos x="0" y="0"/>
                <wp:positionH relativeFrom="column">
                  <wp:posOffset>-208280</wp:posOffset>
                </wp:positionH>
                <wp:positionV relativeFrom="paragraph">
                  <wp:posOffset>9525</wp:posOffset>
                </wp:positionV>
                <wp:extent cx="6915785" cy="2406015"/>
                <wp:effectExtent l="7620" t="7620" r="20320" b="15240"/>
                <wp:wrapNone/>
                <wp:docPr id="7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785" cy="2406015"/>
                          <a:chOff x="522" y="11692"/>
                          <a:chExt cx="11219" cy="3789"/>
                        </a:xfrm>
                      </wpg:grpSpPr>
                      <wps:wsp>
                        <wps:cNvPr id="78" name="Text Box 3"/>
                        <wps:cNvSpPr txBox="1">
                          <a:spLocks noChangeArrowheads="1"/>
                        </wps:cNvSpPr>
                        <wps:spPr bwMode="auto">
                          <a:xfrm>
                            <a:off x="642" y="11920"/>
                            <a:ext cx="1634" cy="71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BDA" w:rsidRDefault="00503BDA">
                              <w:pPr>
                                <w:ind w:left="-57" w:right="-113"/>
                                <w:jc w:val="center"/>
                                <w:rPr>
                                  <w:sz w:val="20"/>
                                  <w:szCs w:val="20"/>
                                </w:rPr>
                              </w:pPr>
                              <w:r>
                                <w:rPr>
                                  <w:sz w:val="20"/>
                                  <w:szCs w:val="20"/>
                                </w:rPr>
                                <w:t>Production (V1)</w:t>
                              </w:r>
                            </w:p>
                            <w:p w:rsidR="00503BDA" w:rsidRDefault="00503BDA">
                              <w:pPr>
                                <w:jc w:val="center"/>
                                <w:rPr>
                                  <w:sz w:val="20"/>
                                  <w:szCs w:val="20"/>
                                </w:rPr>
                              </w:pPr>
                              <w:r>
                                <w:rPr>
                                  <w:sz w:val="20"/>
                                  <w:szCs w:val="20"/>
                                </w:rPr>
                                <w:t>139 608 m</w:t>
                              </w:r>
                              <w:r>
                                <w:rPr>
                                  <w:kern w:val="20"/>
                                  <w:sz w:val="20"/>
                                  <w:szCs w:val="20"/>
                                  <w:vertAlign w:val="superscript"/>
                                </w:rPr>
                                <w:t>3</w:t>
                              </w:r>
                            </w:p>
                          </w:txbxContent>
                        </wps:txbx>
                        <wps:bodyPr rot="0" vert="horz" wrap="square" lIns="91440" tIns="45720" rIns="91440" bIns="45720" anchor="ctr" anchorCtr="0">
                          <a:noAutofit/>
                        </wps:bodyPr>
                      </wps:wsp>
                      <wps:wsp>
                        <wps:cNvPr id="79" name="Text Box 4"/>
                        <wps:cNvSpPr txBox="1">
                          <a:spLocks noChangeArrowheads="1"/>
                        </wps:cNvSpPr>
                        <wps:spPr bwMode="auto">
                          <a:xfrm>
                            <a:off x="522" y="13487"/>
                            <a:ext cx="1874" cy="7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BDA" w:rsidRDefault="00503BDA">
                              <w:pPr>
                                <w:jc w:val="center"/>
                                <w:rPr>
                                  <w:sz w:val="20"/>
                                  <w:szCs w:val="20"/>
                                  <w:lang w:val="en-GB"/>
                                </w:rPr>
                              </w:pPr>
                              <w:r>
                                <w:rPr>
                                  <w:sz w:val="20"/>
                                  <w:szCs w:val="20"/>
                                  <w:lang w:val="en-GB"/>
                                </w:rPr>
                                <w:t>Importations (V2)</w:t>
                              </w:r>
                            </w:p>
                            <w:p w:rsidR="00503BDA" w:rsidRDefault="00503BDA">
                              <w:pPr>
                                <w:jc w:val="center"/>
                                <w:rPr>
                                  <w:sz w:val="20"/>
                                  <w:szCs w:val="20"/>
                                  <w:lang w:val="en-GB"/>
                                </w:rPr>
                              </w:pPr>
                              <w:r>
                                <w:rPr>
                                  <w:sz w:val="20"/>
                                  <w:szCs w:val="20"/>
                                  <w:lang w:val="en-GB"/>
                                </w:rPr>
                                <w:t>0 m</w:t>
                              </w:r>
                              <w:r>
                                <w:rPr>
                                  <w:kern w:val="20"/>
                                  <w:sz w:val="20"/>
                                  <w:szCs w:val="20"/>
                                  <w:vertAlign w:val="superscript"/>
                                  <w:lang w:val="en-GB"/>
                                </w:rPr>
                                <w:t>3</w:t>
                              </w:r>
                            </w:p>
                          </w:txbxContent>
                        </wps:txbx>
                        <wps:bodyPr rot="0" vert="horz" wrap="square" lIns="91440" tIns="45720" rIns="91440" bIns="45720" anchor="ctr" anchorCtr="0">
                          <a:noAutofit/>
                        </wps:bodyPr>
                      </wps:wsp>
                      <wps:wsp>
                        <wps:cNvPr id="80" name="Text Box 5"/>
                        <wps:cNvSpPr txBox="1">
                          <a:spLocks noChangeArrowheads="1"/>
                        </wps:cNvSpPr>
                        <wps:spPr bwMode="auto">
                          <a:xfrm>
                            <a:off x="3297" y="13487"/>
                            <a:ext cx="1859" cy="7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BDA" w:rsidRDefault="00503BDA">
                              <w:pPr>
                                <w:jc w:val="center"/>
                                <w:rPr>
                                  <w:sz w:val="20"/>
                                  <w:szCs w:val="20"/>
                                  <w:lang w:val="en-GB"/>
                                </w:rPr>
                              </w:pPr>
                              <w:r>
                                <w:rPr>
                                  <w:sz w:val="20"/>
                                  <w:szCs w:val="20"/>
                                  <w:lang w:val="en-GB"/>
                                </w:rPr>
                                <w:t>Exportations (V3)</w:t>
                              </w:r>
                            </w:p>
                            <w:p w:rsidR="00503BDA" w:rsidRDefault="00503BDA">
                              <w:pPr>
                                <w:jc w:val="center"/>
                                <w:rPr>
                                  <w:sz w:val="20"/>
                                  <w:szCs w:val="20"/>
                                  <w:lang w:val="en-GB"/>
                                </w:rPr>
                              </w:pPr>
                              <w:r>
                                <w:rPr>
                                  <w:sz w:val="20"/>
                                  <w:szCs w:val="20"/>
                                  <w:lang w:val="en-GB"/>
                                </w:rPr>
                                <w:t>0 m</w:t>
                              </w:r>
                              <w:r>
                                <w:rPr>
                                  <w:kern w:val="20"/>
                                  <w:sz w:val="20"/>
                                  <w:szCs w:val="20"/>
                                  <w:vertAlign w:val="superscript"/>
                                  <w:lang w:val="en-GB"/>
                                </w:rPr>
                                <w:t>3</w:t>
                              </w:r>
                            </w:p>
                          </w:txbxContent>
                        </wps:txbx>
                        <wps:bodyPr rot="0" vert="horz" wrap="square" lIns="91440" tIns="45720" rIns="91440" bIns="45720" anchor="ctr" anchorCtr="0">
                          <a:noAutofit/>
                        </wps:bodyPr>
                      </wps:wsp>
                      <wps:wsp>
                        <wps:cNvPr id="81" name="Text Box 6"/>
                        <wps:cNvSpPr txBox="1">
                          <a:spLocks noChangeArrowheads="1"/>
                        </wps:cNvSpPr>
                        <wps:spPr bwMode="auto">
                          <a:xfrm>
                            <a:off x="3102" y="11740"/>
                            <a:ext cx="2249" cy="107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BDA" w:rsidRDefault="00503BDA">
                              <w:pPr>
                                <w:pStyle w:val="Corpsdetexte2"/>
                                <w:keepNext w:val="0"/>
                                <w:autoSpaceDE/>
                                <w:jc w:val="center"/>
                                <w:rPr>
                                  <w:i w:val="0"/>
                                  <w:iCs w:val="0"/>
                                  <w:color w:val="auto"/>
                                  <w:sz w:val="20"/>
                                  <w:szCs w:val="20"/>
                                </w:rPr>
                              </w:pPr>
                              <w:r>
                                <w:rPr>
                                  <w:i w:val="0"/>
                                  <w:iCs w:val="0"/>
                                  <w:color w:val="auto"/>
                                  <w:sz w:val="20"/>
                                  <w:szCs w:val="20"/>
                                </w:rPr>
                                <w:t>Volume mis en distribution (V4)</w:t>
                              </w:r>
                            </w:p>
                            <w:p w:rsidR="00503BDA" w:rsidRDefault="00503BDA">
                              <w:pPr>
                                <w:jc w:val="center"/>
                                <w:rPr>
                                  <w:sz w:val="20"/>
                                  <w:szCs w:val="20"/>
                                  <w:lang w:val="en-GB"/>
                                </w:rPr>
                              </w:pPr>
                              <w:r>
                                <w:rPr>
                                  <w:sz w:val="20"/>
                                  <w:szCs w:val="20"/>
                                  <w:lang w:val="en-GB"/>
                                </w:rPr>
                                <w:t>139 608 m</w:t>
                              </w:r>
                              <w:r>
                                <w:rPr>
                                  <w:kern w:val="20"/>
                                  <w:sz w:val="20"/>
                                  <w:szCs w:val="20"/>
                                  <w:vertAlign w:val="superscript"/>
                                  <w:lang w:val="en-GB"/>
                                </w:rPr>
                                <w:t>3</w:t>
                              </w:r>
                            </w:p>
                          </w:txbxContent>
                        </wps:txbx>
                        <wps:bodyPr rot="0" vert="horz" wrap="square" lIns="91440" tIns="45720" rIns="91440" bIns="45720" anchor="ctr" anchorCtr="0">
                          <a:noAutofit/>
                        </wps:bodyPr>
                      </wps:wsp>
                      <wps:wsp>
                        <wps:cNvPr id="82" name="Text Box 7"/>
                        <wps:cNvSpPr txBox="1">
                          <a:spLocks noChangeArrowheads="1"/>
                        </wps:cNvSpPr>
                        <wps:spPr bwMode="auto">
                          <a:xfrm>
                            <a:off x="6185" y="13390"/>
                            <a:ext cx="2280" cy="88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BDA" w:rsidRDefault="00503BDA">
                              <w:pPr>
                                <w:jc w:val="center"/>
                                <w:rPr>
                                  <w:sz w:val="20"/>
                                  <w:szCs w:val="20"/>
                                </w:rPr>
                              </w:pPr>
                              <w:r>
                                <w:rPr>
                                  <w:sz w:val="20"/>
                                  <w:szCs w:val="20"/>
                                </w:rPr>
                                <w:t>Pertes (V5)</w:t>
                              </w:r>
                            </w:p>
                            <w:p w:rsidR="00503BDA" w:rsidRDefault="00503BDA">
                              <w:pPr>
                                <w:jc w:val="center"/>
                                <w:rPr>
                                  <w:sz w:val="20"/>
                                  <w:szCs w:val="20"/>
                                </w:rPr>
                              </w:pPr>
                              <w:r>
                                <w:rPr>
                                  <w:sz w:val="20"/>
                                  <w:szCs w:val="20"/>
                                </w:rPr>
                                <w:t>9 710 m</w:t>
                              </w:r>
                              <w:r>
                                <w:rPr>
                                  <w:kern w:val="20"/>
                                  <w:sz w:val="20"/>
                                  <w:szCs w:val="20"/>
                                  <w:vertAlign w:val="superscript"/>
                                </w:rPr>
                                <w:t>3</w:t>
                              </w:r>
                            </w:p>
                          </w:txbxContent>
                        </wps:txbx>
                        <wps:bodyPr rot="0" vert="horz" wrap="square" lIns="91440" tIns="45720" rIns="91440" bIns="45720" anchor="ctr" anchorCtr="0">
                          <a:noAutofit/>
                        </wps:bodyPr>
                      </wps:wsp>
                      <wps:wsp>
                        <wps:cNvPr id="83" name="Rectangle 8"/>
                        <wps:cNvSpPr>
                          <a:spLocks noChangeArrowheads="1"/>
                        </wps:cNvSpPr>
                        <wps:spPr bwMode="auto">
                          <a:xfrm>
                            <a:off x="5770" y="13116"/>
                            <a:ext cx="5971" cy="2365"/>
                          </a:xfrm>
                          <a:prstGeom prst="rect">
                            <a:avLst/>
                          </a:prstGeom>
                          <a:noFill/>
                          <a:ln w="2844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4" name="Text Box 9"/>
                        <wps:cNvSpPr txBox="1">
                          <a:spLocks noChangeArrowheads="1"/>
                        </wps:cNvSpPr>
                        <wps:spPr bwMode="auto">
                          <a:xfrm>
                            <a:off x="9268" y="13383"/>
                            <a:ext cx="2294" cy="93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BDA" w:rsidRDefault="00503BDA">
                              <w:pPr>
                                <w:jc w:val="center"/>
                                <w:rPr>
                                  <w:sz w:val="20"/>
                                  <w:szCs w:val="20"/>
                                </w:rPr>
                              </w:pPr>
                              <w:r>
                                <w:rPr>
                                  <w:sz w:val="20"/>
                                  <w:szCs w:val="20"/>
                                </w:rPr>
                                <w:t>Consommation sans comptage estimée (V8)</w:t>
                              </w:r>
                            </w:p>
                            <w:p w:rsidR="00503BDA" w:rsidRDefault="00503BDA">
                              <w:pPr>
                                <w:jc w:val="center"/>
                                <w:rPr>
                                  <w:sz w:val="20"/>
                                  <w:szCs w:val="20"/>
                                </w:rPr>
                              </w:pPr>
                              <w:r>
                                <w:rPr>
                                  <w:sz w:val="20"/>
                                  <w:szCs w:val="20"/>
                                </w:rPr>
                                <w:t>625 m</w:t>
                              </w:r>
                              <w:r>
                                <w:rPr>
                                  <w:kern w:val="20"/>
                                  <w:sz w:val="20"/>
                                  <w:szCs w:val="20"/>
                                  <w:vertAlign w:val="superscript"/>
                                </w:rPr>
                                <w:t>3</w:t>
                              </w:r>
                            </w:p>
                          </w:txbxContent>
                        </wps:txbx>
                        <wps:bodyPr rot="0" vert="horz" wrap="square" lIns="91440" tIns="45720" rIns="91440" bIns="45720" anchor="ctr" anchorCtr="0">
                          <a:noAutofit/>
                        </wps:bodyPr>
                      </wps:wsp>
                      <wps:wsp>
                        <wps:cNvPr id="85" name="Text Box 10"/>
                        <wps:cNvSpPr txBox="1">
                          <a:spLocks noChangeArrowheads="1"/>
                        </wps:cNvSpPr>
                        <wps:spPr bwMode="auto">
                          <a:xfrm>
                            <a:off x="9269" y="14690"/>
                            <a:ext cx="2294" cy="64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BDA" w:rsidRDefault="00503BDA">
                              <w:pPr>
                                <w:jc w:val="center"/>
                                <w:rPr>
                                  <w:sz w:val="20"/>
                                  <w:szCs w:val="20"/>
                                </w:rPr>
                              </w:pPr>
                              <w:r>
                                <w:rPr>
                                  <w:sz w:val="20"/>
                                  <w:szCs w:val="20"/>
                                </w:rPr>
                                <w:t>Volume de service (V9)</w:t>
                              </w:r>
                            </w:p>
                            <w:p w:rsidR="00503BDA" w:rsidRDefault="00595713">
                              <w:pPr>
                                <w:jc w:val="center"/>
                                <w:rPr>
                                  <w:sz w:val="20"/>
                                  <w:szCs w:val="20"/>
                                </w:rPr>
                              </w:pPr>
                              <w:r>
                                <w:rPr>
                                  <w:sz w:val="20"/>
                                  <w:szCs w:val="20"/>
                                </w:rPr>
                                <w:t xml:space="preserve">1020 </w:t>
                              </w:r>
                              <w:r w:rsidR="00503BDA">
                                <w:rPr>
                                  <w:sz w:val="20"/>
                                  <w:szCs w:val="20"/>
                                </w:rPr>
                                <w:t>m</w:t>
                              </w:r>
                              <w:r w:rsidR="00503BDA">
                                <w:rPr>
                                  <w:kern w:val="20"/>
                                  <w:sz w:val="20"/>
                                  <w:szCs w:val="20"/>
                                  <w:vertAlign w:val="superscript"/>
                                </w:rPr>
                                <w:t>3</w:t>
                              </w:r>
                            </w:p>
                          </w:txbxContent>
                        </wps:txbx>
                        <wps:bodyPr rot="0" vert="horz" wrap="square" lIns="91440" tIns="45720" rIns="91440" bIns="45720" anchor="ctr" anchorCtr="0">
                          <a:noAutofit/>
                        </wps:bodyPr>
                      </wps:wsp>
                      <wps:wsp>
                        <wps:cNvPr id="86" name="Text Box 11"/>
                        <wps:cNvSpPr txBox="1">
                          <a:spLocks noChangeArrowheads="1"/>
                        </wps:cNvSpPr>
                        <wps:spPr bwMode="auto">
                          <a:xfrm>
                            <a:off x="6215" y="11692"/>
                            <a:ext cx="2264" cy="1077"/>
                          </a:xfrm>
                          <a:prstGeom prst="rect">
                            <a:avLst/>
                          </a:prstGeom>
                          <a:solidFill>
                            <a:srgbClr val="FFFFFF"/>
                          </a:solidFill>
                          <a:ln w="9398">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BDA" w:rsidRDefault="00503BDA">
                              <w:pPr>
                                <w:jc w:val="center"/>
                                <w:rPr>
                                  <w:sz w:val="20"/>
                                  <w:szCs w:val="20"/>
                                </w:rPr>
                              </w:pPr>
                              <w:r>
                                <w:rPr>
                                  <w:sz w:val="20"/>
                                  <w:szCs w:val="20"/>
                                </w:rPr>
                                <w:t>Volume consommé autorisé (V6)</w:t>
                              </w:r>
                            </w:p>
                            <w:p w:rsidR="00503BDA" w:rsidRDefault="00503BDA">
                              <w:pPr>
                                <w:jc w:val="center"/>
                                <w:rPr>
                                  <w:sz w:val="20"/>
                                  <w:szCs w:val="20"/>
                                </w:rPr>
                              </w:pPr>
                              <w:r>
                                <w:rPr>
                                  <w:sz w:val="20"/>
                                  <w:szCs w:val="20"/>
                                </w:rPr>
                                <w:t>129 898 m</w:t>
                              </w:r>
                              <w:r>
                                <w:rPr>
                                  <w:kern w:val="20"/>
                                  <w:sz w:val="20"/>
                                  <w:szCs w:val="20"/>
                                  <w:vertAlign w:val="superscript"/>
                                </w:rPr>
                                <w:t>3</w:t>
                              </w:r>
                            </w:p>
                          </w:txbxContent>
                        </wps:txbx>
                        <wps:bodyPr rot="0" vert="horz" wrap="square" lIns="91440" tIns="45720" rIns="91440" bIns="45720" anchor="ctr" anchorCtr="0">
                          <a:noAutofit/>
                        </wps:bodyPr>
                      </wps:wsp>
                      <wps:wsp>
                        <wps:cNvPr id="87" name="Text Box 12"/>
                        <wps:cNvSpPr txBox="1">
                          <a:spLocks noChangeArrowheads="1"/>
                        </wps:cNvSpPr>
                        <wps:spPr bwMode="auto">
                          <a:xfrm>
                            <a:off x="9269" y="11800"/>
                            <a:ext cx="2294" cy="96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BDA" w:rsidRDefault="00503BDA">
                              <w:pPr>
                                <w:jc w:val="center"/>
                                <w:rPr>
                                  <w:sz w:val="20"/>
                                  <w:szCs w:val="20"/>
                                </w:rPr>
                              </w:pPr>
                              <w:r>
                                <w:rPr>
                                  <w:sz w:val="20"/>
                                  <w:szCs w:val="20"/>
                                </w:rPr>
                                <w:t>Consommations comptabilisées (V7)</w:t>
                              </w:r>
                            </w:p>
                            <w:p w:rsidR="00503BDA" w:rsidRDefault="00503BDA">
                              <w:pPr>
                                <w:jc w:val="center"/>
                                <w:rPr>
                                  <w:sz w:val="20"/>
                                  <w:szCs w:val="20"/>
                                </w:rPr>
                              </w:pPr>
                              <w:r>
                                <w:rPr>
                                  <w:sz w:val="20"/>
                                  <w:szCs w:val="20"/>
                                </w:rPr>
                                <w:t>129 273 m</w:t>
                              </w:r>
                              <w:r>
                                <w:rPr>
                                  <w:kern w:val="20"/>
                                  <w:sz w:val="20"/>
                                  <w:szCs w:val="20"/>
                                  <w:vertAlign w:val="superscript"/>
                                </w:rPr>
                                <w:t>3</w:t>
                              </w:r>
                            </w:p>
                          </w:txbxContent>
                        </wps:txbx>
                        <wps:bodyPr rot="0" vert="horz" wrap="square" lIns="91440" tIns="45720" rIns="91440" bIns="45720" anchor="ctr" anchorCtr="0">
                          <a:noAutofit/>
                        </wps:bodyPr>
                      </wps:wsp>
                      <wpg:grpSp>
                        <wpg:cNvPr id="88" name="Group 13"/>
                        <wpg:cNvGrpSpPr>
                          <a:grpSpLocks/>
                        </wpg:cNvGrpSpPr>
                        <wpg:grpSpPr bwMode="auto">
                          <a:xfrm>
                            <a:off x="2000" y="12269"/>
                            <a:ext cx="7280" cy="2760"/>
                            <a:chOff x="2000" y="12269"/>
                            <a:chExt cx="7280" cy="2760"/>
                          </a:xfrm>
                        </wpg:grpSpPr>
                        <wps:wsp>
                          <wps:cNvPr id="89" name="Line 14"/>
                          <wps:cNvCnPr>
                            <a:cxnSpLocks noChangeShapeType="1"/>
                          </wps:cNvCnPr>
                          <wps:spPr bwMode="auto">
                            <a:xfrm>
                              <a:off x="8465" y="12301"/>
                              <a:ext cx="81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15"/>
                          <wps:cNvCnPr>
                            <a:cxnSpLocks noChangeShapeType="1"/>
                          </wps:cNvCnPr>
                          <wps:spPr bwMode="auto">
                            <a:xfrm>
                              <a:off x="5465" y="12301"/>
                              <a:ext cx="983" cy="108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16"/>
                          <wps:cNvCnPr>
                            <a:cxnSpLocks noChangeShapeType="1"/>
                          </wps:cNvCnPr>
                          <wps:spPr bwMode="auto">
                            <a:xfrm flipV="1">
                              <a:off x="2000" y="12269"/>
                              <a:ext cx="606" cy="121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17"/>
                          <wps:cNvCnPr>
                            <a:cxnSpLocks noChangeShapeType="1"/>
                          </wps:cNvCnPr>
                          <wps:spPr bwMode="auto">
                            <a:xfrm>
                              <a:off x="2606" y="12301"/>
                              <a:ext cx="900" cy="1186"/>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18"/>
                          <wps:cNvCnPr>
                            <a:cxnSpLocks noChangeShapeType="1"/>
                          </wps:cNvCnPr>
                          <wps:spPr bwMode="auto">
                            <a:xfrm flipV="1">
                              <a:off x="2276" y="12301"/>
                              <a:ext cx="826"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19"/>
                          <wps:cNvCnPr>
                            <a:cxnSpLocks noChangeShapeType="1"/>
                          </wps:cNvCnPr>
                          <wps:spPr bwMode="auto">
                            <a:xfrm>
                              <a:off x="8727" y="12301"/>
                              <a:ext cx="0" cy="2721"/>
                            </a:xfrm>
                            <a:prstGeom prst="line">
                              <a:avLst/>
                            </a:prstGeom>
                            <a:noFill/>
                            <a:ln w="9398">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20"/>
                          <wps:cNvCnPr>
                            <a:cxnSpLocks noChangeShapeType="1"/>
                          </wps:cNvCnPr>
                          <wps:spPr bwMode="auto">
                            <a:xfrm>
                              <a:off x="8727" y="13905"/>
                              <a:ext cx="553"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21"/>
                          <wps:cNvCnPr>
                            <a:cxnSpLocks noChangeShapeType="1"/>
                          </wps:cNvCnPr>
                          <wps:spPr bwMode="auto">
                            <a:xfrm>
                              <a:off x="8727" y="15029"/>
                              <a:ext cx="553"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22"/>
                          <wps:cNvCnPr>
                            <a:cxnSpLocks noChangeShapeType="1"/>
                          </wps:cNvCnPr>
                          <wps:spPr bwMode="auto">
                            <a:xfrm>
                              <a:off x="5351" y="12301"/>
                              <a:ext cx="8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6.4pt;margin-top:.75pt;width:544.55pt;height:189.45pt;z-index:251658240" coordorigin="522,11692" coordsize="11219,3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">
                <v:shapetype id="_x0000_t202" coordsize="21600,21600" o:spt="202" path="m,l,21600r21600,l21600,xe">
                  <v:stroke joinstyle="miter"/>
                  <v:path gradientshapeok="t" o:connecttype="rect"/>
                </v:shapetype>
                <v:shape id="Text Box 3" o:spid="_x0000_s1027" type="#_x0000_t202" style="position:absolute;left:642;top:11920;width:1634;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" strokeweight=".26mm">
                  <v:textbox>
                    <w:txbxContent>
                      <w:p w:rsidR="00503BDA" w:rsidRDefault="00503BDA">
                        <w:pPr>
                          <w:ind w:left="-57" w:right="-113"/>
                          <w:jc w:val="center"/>
                          <w:rPr>
                            <w:sz w:val="20"/>
                            <w:szCs w:val="20"/>
                          </w:rPr>
                        </w:pPr>
                        <w:r>
                          <w:rPr>
                            <w:sz w:val="20"/>
                            <w:szCs w:val="20"/>
                          </w:rPr>
                          <w:t>Production (V1)</w:t>
                        </w:r>
                      </w:p>
                      <w:p w:rsidR="00503BDA" w:rsidRDefault="00503BDA">
                        <w:pPr>
                          <w:jc w:val="center"/>
                          <w:rPr>
                            <w:sz w:val="20"/>
                            <w:szCs w:val="20"/>
                          </w:rPr>
                        </w:pPr>
                        <w:r>
                          <w:rPr>
                            <w:sz w:val="20"/>
                            <w:szCs w:val="20"/>
                          </w:rPr>
                          <w:t>139 608 m</w:t>
                        </w:r>
                        <w:r>
                          <w:rPr>
                            <w:kern w:val="20"/>
                            <w:sz w:val="20"/>
                            <w:szCs w:val="20"/>
                            <w:vertAlign w:val="superscript"/>
                          </w:rPr>
                          <w:t>3</w:t>
                        </w:r>
                      </w:p>
                    </w:txbxContent>
                  </v:textbox>
                </v:shape>
                <v:shape id="Text Box 4" o:spid="_x0000_s1028" type="#_x0000_t202" style="position:absolute;left:522;top:13487;width:187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" strokeweight=".26mm">
                  <v:textbox>
                    <w:txbxContent>
                      <w:p w:rsidR="00503BDA" w:rsidRDefault="00503BDA">
                        <w:pPr>
                          <w:jc w:val="center"/>
                          <w:rPr>
                            <w:sz w:val="20"/>
                            <w:szCs w:val="20"/>
                            <w:lang w:val="en-GB"/>
                          </w:rPr>
                        </w:pPr>
                        <w:r>
                          <w:rPr>
                            <w:sz w:val="20"/>
                            <w:szCs w:val="20"/>
                            <w:lang w:val="en-GB"/>
                          </w:rPr>
                          <w:t>Importations (V2)</w:t>
                        </w:r>
                      </w:p>
                      <w:p w:rsidR="00503BDA" w:rsidRDefault="00503BDA">
                        <w:pPr>
                          <w:jc w:val="center"/>
                          <w:rPr>
                            <w:sz w:val="20"/>
                            <w:szCs w:val="20"/>
                            <w:lang w:val="en-GB"/>
                          </w:rPr>
                        </w:pPr>
                        <w:r>
                          <w:rPr>
                            <w:sz w:val="20"/>
                            <w:szCs w:val="20"/>
                            <w:lang w:val="en-GB"/>
                          </w:rPr>
                          <w:t>0 m</w:t>
                        </w:r>
                        <w:r>
                          <w:rPr>
                            <w:kern w:val="20"/>
                            <w:sz w:val="20"/>
                            <w:szCs w:val="20"/>
                            <w:vertAlign w:val="superscript"/>
                            <w:lang w:val="en-GB"/>
                          </w:rPr>
                          <w:t>3</w:t>
                        </w:r>
                      </w:p>
                    </w:txbxContent>
                  </v:textbox>
                </v:shape>
                <v:shape id="Text Box 5" o:spid="_x0000_s1029" type="#_x0000_t202" style="position:absolute;left:3297;top:13487;width:185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" strokeweight=".26mm">
                  <v:textbox>
                    <w:txbxContent>
                      <w:p w:rsidR="00503BDA" w:rsidRDefault="00503BDA">
                        <w:pPr>
                          <w:jc w:val="center"/>
                          <w:rPr>
                            <w:sz w:val="20"/>
                            <w:szCs w:val="20"/>
                            <w:lang w:val="en-GB"/>
                          </w:rPr>
                        </w:pPr>
                        <w:r>
                          <w:rPr>
                            <w:sz w:val="20"/>
                            <w:szCs w:val="20"/>
                            <w:lang w:val="en-GB"/>
                          </w:rPr>
                          <w:t>Exportations (V3)</w:t>
                        </w:r>
                      </w:p>
                      <w:p w:rsidR="00503BDA" w:rsidRDefault="00503BDA">
                        <w:pPr>
                          <w:jc w:val="center"/>
                          <w:rPr>
                            <w:sz w:val="20"/>
                            <w:szCs w:val="20"/>
                            <w:lang w:val="en-GB"/>
                          </w:rPr>
                        </w:pPr>
                        <w:r>
                          <w:rPr>
                            <w:sz w:val="20"/>
                            <w:szCs w:val="20"/>
                            <w:lang w:val="en-GB"/>
                          </w:rPr>
                          <w:t>0 m</w:t>
                        </w:r>
                        <w:r>
                          <w:rPr>
                            <w:kern w:val="20"/>
                            <w:sz w:val="20"/>
                            <w:szCs w:val="20"/>
                            <w:vertAlign w:val="superscript"/>
                            <w:lang w:val="en-GB"/>
                          </w:rPr>
                          <w:t>3</w:t>
                        </w:r>
                      </w:p>
                    </w:txbxContent>
                  </v:textbox>
                </v:shape>
                <v:shape id="Text Box 6" o:spid="_x0000_s1030" type="#_x0000_t202" style="position:absolute;left:3102;top:11740;width:224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" strokeweight=".26mm">
                  <v:textbox>
                    <w:txbxContent>
                      <w:p w:rsidR="00503BDA" w:rsidRDefault="00503BDA">
                        <w:pPr>
                          <w:pStyle w:val="Corpsdetexte2"/>
                          <w:keepNext w:val="0"/>
                          <w:autoSpaceDE/>
                          <w:jc w:val="center"/>
                          <w:rPr>
                            <w:i w:val="0"/>
                            <w:iCs w:val="0"/>
                            <w:color w:val="auto"/>
                            <w:sz w:val="20"/>
                            <w:szCs w:val="20"/>
                          </w:rPr>
                        </w:pPr>
                        <w:r>
                          <w:rPr>
                            <w:i w:val="0"/>
                            <w:iCs w:val="0"/>
                            <w:color w:val="auto"/>
                            <w:sz w:val="20"/>
                            <w:szCs w:val="20"/>
                          </w:rPr>
                          <w:t>Volume mis en distribution (V4)</w:t>
                        </w:r>
                      </w:p>
                      <w:p w:rsidR="00503BDA" w:rsidRDefault="00503BDA">
                        <w:pPr>
                          <w:jc w:val="center"/>
                          <w:rPr>
                            <w:sz w:val="20"/>
                            <w:szCs w:val="20"/>
                            <w:lang w:val="en-GB"/>
                          </w:rPr>
                        </w:pPr>
                        <w:r>
                          <w:rPr>
                            <w:sz w:val="20"/>
                            <w:szCs w:val="20"/>
                            <w:lang w:val="en-GB"/>
                          </w:rPr>
                          <w:t>139 608 m</w:t>
                        </w:r>
                        <w:r>
                          <w:rPr>
                            <w:kern w:val="20"/>
                            <w:sz w:val="20"/>
                            <w:szCs w:val="20"/>
                            <w:vertAlign w:val="superscript"/>
                            <w:lang w:val="en-GB"/>
                          </w:rPr>
                          <w:t>3</w:t>
                        </w:r>
                      </w:p>
                    </w:txbxContent>
                  </v:textbox>
                </v:shape>
                <v:shape id="Text Box 7" o:spid="_x0000_s1031" type="#_x0000_t202" style="position:absolute;left:6185;top:13390;width:2280;height: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" strokeweight=".26mm">
                  <v:textbox>
                    <w:txbxContent>
                      <w:p w:rsidR="00503BDA" w:rsidRDefault="00503BDA">
                        <w:pPr>
                          <w:jc w:val="center"/>
                          <w:rPr>
                            <w:sz w:val="20"/>
                            <w:szCs w:val="20"/>
                          </w:rPr>
                        </w:pPr>
                        <w:r>
                          <w:rPr>
                            <w:sz w:val="20"/>
                            <w:szCs w:val="20"/>
                          </w:rPr>
                          <w:t>Pertes (V5)</w:t>
                        </w:r>
                      </w:p>
                      <w:p w:rsidR="00503BDA" w:rsidRDefault="00503BDA">
                        <w:pPr>
                          <w:jc w:val="center"/>
                          <w:rPr>
                            <w:sz w:val="20"/>
                            <w:szCs w:val="20"/>
                          </w:rPr>
                        </w:pPr>
                        <w:r>
                          <w:rPr>
                            <w:sz w:val="20"/>
                            <w:szCs w:val="20"/>
                          </w:rPr>
                          <w:t>9 710 m</w:t>
                        </w:r>
                        <w:r>
                          <w:rPr>
                            <w:kern w:val="20"/>
                            <w:sz w:val="20"/>
                            <w:szCs w:val="20"/>
                            <w:vertAlign w:val="superscript"/>
                          </w:rPr>
                          <w:t>3</w:t>
                        </w:r>
                      </w:p>
                    </w:txbxContent>
                  </v:textbox>
                </v:shape>
                <v:rect id="Rectangle 8" o:spid="_x0000_s1032" style="position:absolute;left:5770;top:13116;width:5971;height:2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" filled="f" strokeweight=".79mm">
                  <v:stroke dashstyle="1 1"/>
                </v:rect>
                <v:shape id="Text Box 9" o:spid="_x0000_s1033" type="#_x0000_t202" style="position:absolute;left:9268;top:13383;width:2294;height: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" strokeweight=".26mm">
                  <v:textbox>
                    <w:txbxContent>
                      <w:p w:rsidR="00503BDA" w:rsidRDefault="00503BDA">
                        <w:pPr>
                          <w:jc w:val="center"/>
                          <w:rPr>
                            <w:sz w:val="20"/>
                            <w:szCs w:val="20"/>
                          </w:rPr>
                        </w:pPr>
                        <w:r>
                          <w:rPr>
                            <w:sz w:val="20"/>
                            <w:szCs w:val="20"/>
                          </w:rPr>
                          <w:t>Consommation sans comptage estimée (V8)</w:t>
                        </w:r>
                      </w:p>
                      <w:p w:rsidR="00503BDA" w:rsidRDefault="00503BDA">
                        <w:pPr>
                          <w:jc w:val="center"/>
                          <w:rPr>
                            <w:sz w:val="20"/>
                            <w:szCs w:val="20"/>
                          </w:rPr>
                        </w:pPr>
                        <w:r>
                          <w:rPr>
                            <w:sz w:val="20"/>
                            <w:szCs w:val="20"/>
                          </w:rPr>
                          <w:t>625 m</w:t>
                        </w:r>
                        <w:r>
                          <w:rPr>
                            <w:kern w:val="20"/>
                            <w:sz w:val="20"/>
                            <w:szCs w:val="20"/>
                            <w:vertAlign w:val="superscript"/>
                          </w:rPr>
                          <w:t>3</w:t>
                        </w:r>
                      </w:p>
                    </w:txbxContent>
                  </v:textbox>
                </v:shape>
                <v:shape id="Text Box 10" o:spid="_x0000_s1034" type="#_x0000_t202" style="position:absolute;left:9269;top:14690;width:2294;height: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" strokeweight=".26mm">
                  <v:textbox>
                    <w:txbxContent>
                      <w:p w:rsidR="00503BDA" w:rsidRDefault="00503BDA">
                        <w:pPr>
                          <w:jc w:val="center"/>
                          <w:rPr>
                            <w:sz w:val="20"/>
                            <w:szCs w:val="20"/>
                          </w:rPr>
                        </w:pPr>
                        <w:r>
                          <w:rPr>
                            <w:sz w:val="20"/>
                            <w:szCs w:val="20"/>
                          </w:rPr>
                          <w:t>Volume de service (V9)</w:t>
                        </w:r>
                      </w:p>
                      <w:p w:rsidR="00503BDA" w:rsidRDefault="00595713">
                        <w:pPr>
                          <w:jc w:val="center"/>
                          <w:rPr>
                            <w:sz w:val="20"/>
                            <w:szCs w:val="20"/>
                          </w:rPr>
                        </w:pPr>
                        <w:r>
                          <w:rPr>
                            <w:sz w:val="20"/>
                            <w:szCs w:val="20"/>
                          </w:rPr>
                          <w:t xml:space="preserve">1020 </w:t>
                        </w:r>
                        <w:r w:rsidR="00503BDA">
                          <w:rPr>
                            <w:sz w:val="20"/>
                            <w:szCs w:val="20"/>
                          </w:rPr>
                          <w:t>m</w:t>
                        </w:r>
                        <w:r w:rsidR="00503BDA">
                          <w:rPr>
                            <w:kern w:val="20"/>
                            <w:sz w:val="20"/>
                            <w:szCs w:val="20"/>
                            <w:vertAlign w:val="superscript"/>
                          </w:rPr>
                          <w:t>3</w:t>
                        </w:r>
                      </w:p>
                    </w:txbxContent>
                  </v:textbox>
                </v:shape>
                <v:shape id="Text Box 11" o:spid="_x0000_s1035" type="#_x0000_t202" style="position:absolute;left:6215;top:11692;width:2264;height:1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" strokeweight=".74pt">
                  <v:textbox>
                    <w:txbxContent>
                      <w:p w:rsidR="00503BDA" w:rsidRDefault="00503BDA">
                        <w:pPr>
                          <w:jc w:val="center"/>
                          <w:rPr>
                            <w:sz w:val="20"/>
                            <w:szCs w:val="20"/>
                          </w:rPr>
                        </w:pPr>
                        <w:r>
                          <w:rPr>
                            <w:sz w:val="20"/>
                            <w:szCs w:val="20"/>
                          </w:rPr>
                          <w:t>Volume consommé autorisé (V6)</w:t>
                        </w:r>
                      </w:p>
                      <w:p w:rsidR="00503BDA" w:rsidRDefault="00503BDA">
                        <w:pPr>
                          <w:jc w:val="center"/>
                          <w:rPr>
                            <w:sz w:val="20"/>
                            <w:szCs w:val="20"/>
                          </w:rPr>
                        </w:pPr>
                        <w:r>
                          <w:rPr>
                            <w:sz w:val="20"/>
                            <w:szCs w:val="20"/>
                          </w:rPr>
                          <w:t>129 898 m</w:t>
                        </w:r>
                        <w:r>
                          <w:rPr>
                            <w:kern w:val="20"/>
                            <w:sz w:val="20"/>
                            <w:szCs w:val="20"/>
                            <w:vertAlign w:val="superscript"/>
                          </w:rPr>
                          <w:t>3</w:t>
                        </w:r>
                      </w:p>
                    </w:txbxContent>
                  </v:textbox>
                </v:shape>
                <v:shape id="Text Box 12" o:spid="_x0000_s1036" type="#_x0000_t202" style="position:absolute;left:9269;top:11800;width:2294;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" strokeweight=".26mm">
                  <v:textbox>
                    <w:txbxContent>
                      <w:p w:rsidR="00503BDA" w:rsidRDefault="00503BDA">
                        <w:pPr>
                          <w:jc w:val="center"/>
                          <w:rPr>
                            <w:sz w:val="20"/>
                            <w:szCs w:val="20"/>
                          </w:rPr>
                        </w:pPr>
                        <w:r>
                          <w:rPr>
                            <w:sz w:val="20"/>
                            <w:szCs w:val="20"/>
                          </w:rPr>
                          <w:t>Consommations comptabilisées (V7)</w:t>
                        </w:r>
                      </w:p>
                      <w:p w:rsidR="00503BDA" w:rsidRDefault="00503BDA">
                        <w:pPr>
                          <w:jc w:val="center"/>
                          <w:rPr>
                            <w:sz w:val="20"/>
                            <w:szCs w:val="20"/>
                          </w:rPr>
                        </w:pPr>
                        <w:r>
                          <w:rPr>
                            <w:sz w:val="20"/>
                            <w:szCs w:val="20"/>
                          </w:rPr>
                          <w:t>129 273 m</w:t>
                        </w:r>
                        <w:r>
                          <w:rPr>
                            <w:kern w:val="20"/>
                            <w:sz w:val="20"/>
                            <w:szCs w:val="20"/>
                            <w:vertAlign w:val="superscript"/>
                          </w:rPr>
                          <w:t>3</w:t>
                        </w:r>
                      </w:p>
                    </w:txbxContent>
                  </v:textbox>
                </v:shape>
                <v:group id="Group 13" o:spid="_x0000_s1037" style="position:absolute;left:2000;top:12269;width:7280;height:2760" coordorigin="2000,12269" coordsize="7280,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Line 14" o:spid="_x0000_s1038" style="position:absolute;visibility:visible;mso-wrap-style:square" from="8465,12301" to="9280,1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" strokeweight=".26mm">
                    <v:stroke endarrow="block" joinstyle="miter"/>
                  </v:line>
                  <v:line id="Line 15" o:spid="_x0000_s1039" style="position:absolute;visibility:visible;mso-wrap-style:square" from="5465,12301" to="6448,1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" strokeweight=".26mm">
                    <v:stroke endarrow="block" joinstyle="miter"/>
                  </v:line>
                  <v:line id="Line 16" o:spid="_x0000_s1040" style="position:absolute;flip:y;visibility:visible;mso-wrap-style:square" from="2000,12269" to="2606,1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" strokeweight=".26mm">
                    <v:stroke endarrow="block" joinstyle="miter"/>
                  </v:line>
                  <v:line id="Line 17" o:spid="_x0000_s1041" style="position:absolute;visibility:visible;mso-wrap-style:square" from="2606,12301" to="3506,1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" strokeweight=".26mm">
                    <v:stroke endarrow="block" joinstyle="miter"/>
                  </v:line>
                  <v:line id="Line 18" o:spid="_x0000_s1042" style="position:absolute;flip:y;visibility:visible;mso-wrap-style:square" from="2276,12301" to="3102,1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" strokeweight=".26mm">
                    <v:stroke endarrow="block" joinstyle="miter"/>
                  </v:line>
                  <v:line id="Line 19" o:spid="_x0000_s1043" style="position:absolute;visibility:visible;mso-wrap-style:square" from="8727,12301" to="8727,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" strokeweight=".74pt">
                    <v:stroke joinstyle="miter"/>
                  </v:line>
                  <v:line id="Line 20" o:spid="_x0000_s1044" style="position:absolute;visibility:visible;mso-wrap-style:square" from="8727,13905" to="9280,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" strokeweight=".26mm">
                    <v:stroke endarrow="block" joinstyle="miter"/>
                  </v:line>
                  <v:line id="Line 21" o:spid="_x0000_s1045" style="position:absolute;visibility:visible;mso-wrap-style:square" from="8727,15029" to="9280,1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" strokeweight=".26mm">
                    <v:stroke endarrow="block" joinstyle="miter"/>
                  </v:line>
                  <v:line id="Line 22" o:spid="_x0000_s1046" style="position:absolute;visibility:visible;mso-wrap-style:square" from="5351,12301" to="6185,1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group>
              </v:group>
            </w:pict>
          </mc:Fallback>
        </mc:AlternateContent>
      </w:r>
    </w:p>
    <w:p w:rsidR="00503BDA" w:rsidRDefault="00503BDA">
      <w:pPr>
        <w:keepNext/>
      </w:pPr>
    </w:p>
    <w:p w:rsidR="00503BDA" w:rsidRDefault="00503BDA">
      <w:pPr>
        <w:keepNext/>
      </w:pPr>
    </w:p>
    <w:p w:rsidR="00503BDA" w:rsidRDefault="00503BDA">
      <w:pPr>
        <w:keepNext/>
      </w:pPr>
    </w:p>
    <w:p w:rsidR="00503BDA" w:rsidRDefault="00503BDA">
      <w:pPr>
        <w:keepNext/>
      </w:pPr>
    </w:p>
    <w:p w:rsidR="00503BDA" w:rsidRDefault="00503BDA">
      <w:pPr>
        <w:keepNext/>
      </w:pPr>
    </w:p>
    <w:p w:rsidR="00503BDA" w:rsidRDefault="00503BDA">
      <w:pPr>
        <w:keepNext/>
      </w:pPr>
    </w:p>
    <w:p w:rsidR="00503BDA" w:rsidRDefault="00503BDA">
      <w:pPr>
        <w:keepNext/>
      </w:pPr>
    </w:p>
    <w:p w:rsidR="00503BDA" w:rsidRDefault="00503BDA">
      <w:pPr>
        <w:keepNext/>
      </w:pPr>
    </w:p>
    <w:p w:rsidR="00503BDA" w:rsidRDefault="00503BDA">
      <w:pPr>
        <w:keepNext/>
      </w:pPr>
    </w:p>
    <w:p w:rsidR="00503BDA" w:rsidRDefault="00503BDA">
      <w:pPr>
        <w:keepNext/>
      </w:pPr>
    </w:p>
    <w:p w:rsidR="00503BDA" w:rsidRDefault="00503BDA">
      <w:pPr>
        <w:keepNext/>
      </w:pPr>
    </w:p>
    <w:p w:rsidR="00503BDA" w:rsidRDefault="00503BDA">
      <w:pPr>
        <w:keepNext/>
      </w:pPr>
    </w:p>
    <w:p w:rsidR="00503BDA" w:rsidRDefault="00503BDA">
      <w:pPr>
        <w:keepNext/>
      </w:pPr>
    </w:p>
    <w:p w:rsidR="00503BDA" w:rsidRDefault="00503BDA"/>
    <w:p w:rsidR="00503BDA" w:rsidRDefault="00503BDA">
      <w:pPr>
        <w:pStyle w:val="Titre3"/>
      </w:pPr>
      <w:bookmarkStart w:id="14" w:name="_Toc392676393"/>
      <w:r>
        <w:t>Production</w:t>
      </w:r>
      <w:bookmarkEnd w:id="14"/>
    </w:p>
    <w:p w:rsidR="00503BDA" w:rsidRDefault="00C01643">
      <w:pPr>
        <w:keepNext/>
        <w:spacing w:after="119"/>
        <w:rPr>
          <w:b/>
          <w:bCs/>
          <w:i/>
          <w:iCs/>
          <w:sz w:val="28"/>
          <w:szCs w:val="28"/>
        </w:rPr>
      </w:pPr>
      <w:r>
        <w:rPr>
          <w:noProof/>
        </w:rPr>
        <w:drawing>
          <wp:inline distT="0" distB="0" distL="0" distR="0">
            <wp:extent cx="361950" cy="3619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bCs/>
          <w:i/>
          <w:iCs/>
          <w:sz w:val="28"/>
          <w:szCs w:val="28"/>
        </w:rPr>
        <w:t xml:space="preserve"> </w:t>
      </w:r>
    </w:p>
    <w:p w:rsidR="00503BDA" w:rsidRDefault="00503BDA">
      <w:pPr>
        <w:keepNext/>
        <w:spacing w:after="119"/>
        <w:rPr>
          <w:sz w:val="22"/>
          <w:szCs w:val="22"/>
        </w:rPr>
      </w:pPr>
      <w:r>
        <w:rPr>
          <w:sz w:val="22"/>
          <w:szCs w:val="22"/>
        </w:rPr>
        <w:t xml:space="preserve">Le service a </w:t>
      </w:r>
      <w:r w:rsidR="00595713">
        <w:rPr>
          <w:sz w:val="22"/>
          <w:szCs w:val="22"/>
        </w:rPr>
        <w:t xml:space="preserve">0 </w:t>
      </w:r>
      <w:r>
        <w:rPr>
          <w:sz w:val="22"/>
          <w:szCs w:val="22"/>
        </w:rPr>
        <w:t xml:space="preserve"> station de traitement.</w:t>
      </w:r>
    </w:p>
    <w:p w:rsidR="00503BDA" w:rsidRDefault="00503BDA">
      <w:pPr>
        <w:keepNext/>
        <w:rPr>
          <w:sz w:val="22"/>
          <w:szCs w:val="2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9"/>
        <w:gridCol w:w="5209"/>
      </w:tblGrid>
      <w:tr w:rsidR="00503BDA">
        <w:tblPrEx>
          <w:tblCellMar>
            <w:top w:w="0" w:type="dxa"/>
            <w:bottom w:w="0" w:type="dxa"/>
          </w:tblCellMar>
        </w:tblPrEx>
        <w:trPr>
          <w:cantSplit/>
          <w:trHeight w:val="284"/>
        </w:trPr>
        <w:tc>
          <w:tcPr>
            <w:tcW w:w="5209"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503BDA" w:rsidRDefault="00503BDA">
            <w:pPr>
              <w:pStyle w:val="Contenudetableau"/>
              <w:keepNext/>
              <w:snapToGrid w:val="0"/>
              <w:jc w:val="both"/>
              <w:rPr>
                <w:b/>
                <w:bCs/>
                <w:sz w:val="20"/>
                <w:szCs w:val="20"/>
              </w:rPr>
            </w:pPr>
            <w:r>
              <w:rPr>
                <w:b/>
                <w:bCs/>
                <w:sz w:val="20"/>
                <w:szCs w:val="20"/>
              </w:rPr>
              <w:t>Nom de la station de traitement</w:t>
            </w:r>
          </w:p>
        </w:tc>
        <w:tc>
          <w:tcPr>
            <w:tcW w:w="5209"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503BDA" w:rsidRDefault="00503BDA">
            <w:pPr>
              <w:pStyle w:val="Contenudetableau"/>
              <w:keepNext/>
              <w:snapToGrid w:val="0"/>
              <w:jc w:val="both"/>
              <w:rPr>
                <w:b/>
                <w:bCs/>
                <w:sz w:val="20"/>
                <w:szCs w:val="20"/>
              </w:rPr>
            </w:pPr>
            <w:r>
              <w:rPr>
                <w:b/>
                <w:bCs/>
                <w:sz w:val="20"/>
                <w:szCs w:val="20"/>
              </w:rPr>
              <w:t>Type de traitement (cf. annexe)</w:t>
            </w:r>
          </w:p>
        </w:tc>
      </w:tr>
      <w:tr w:rsidR="00503BDA">
        <w:tblPrEx>
          <w:tblCellMar>
            <w:top w:w="0" w:type="dxa"/>
            <w:bottom w:w="0" w:type="dxa"/>
          </w:tblCellMar>
        </w:tblPrEx>
        <w:trPr>
          <w:cantSplit/>
          <w:trHeight w:val="284"/>
        </w:trPr>
        <w:tc>
          <w:tcPr>
            <w:tcW w:w="5209" w:type="dxa"/>
            <w:tcBorders>
              <w:top w:val="single" w:sz="2" w:space="0" w:color="000000"/>
            </w:tcBorders>
            <w:vAlign w:val="center"/>
          </w:tcPr>
          <w:p w:rsidR="00503BDA" w:rsidRDefault="00503BDA">
            <w:pPr>
              <w:pStyle w:val="Contenudetableau"/>
              <w:keepNext/>
              <w:snapToGrid w:val="0"/>
              <w:jc w:val="both"/>
              <w:rPr>
                <w:sz w:val="20"/>
                <w:szCs w:val="20"/>
              </w:rPr>
            </w:pPr>
          </w:p>
        </w:tc>
        <w:tc>
          <w:tcPr>
            <w:tcW w:w="5209" w:type="dxa"/>
            <w:tcBorders>
              <w:top w:val="single" w:sz="2" w:space="0" w:color="000000"/>
            </w:tcBorders>
            <w:vAlign w:val="center"/>
          </w:tcPr>
          <w:p w:rsidR="00503BDA" w:rsidRDefault="00503BDA">
            <w:pPr>
              <w:pStyle w:val="Contenudetableau"/>
              <w:keepNext/>
              <w:snapToGrid w:val="0"/>
              <w:jc w:val="both"/>
              <w:rPr>
                <w:sz w:val="20"/>
                <w:szCs w:val="20"/>
              </w:rPr>
            </w:pPr>
          </w:p>
        </w:tc>
      </w:tr>
      <w:tr w:rsidR="00503BDA">
        <w:tblPrEx>
          <w:tblCellMar>
            <w:top w:w="0" w:type="dxa"/>
            <w:bottom w:w="0" w:type="dxa"/>
          </w:tblCellMar>
        </w:tblPrEx>
        <w:trPr>
          <w:cantSplit/>
          <w:trHeight w:val="284"/>
        </w:trPr>
        <w:tc>
          <w:tcPr>
            <w:tcW w:w="5209" w:type="dxa"/>
            <w:vAlign w:val="center"/>
          </w:tcPr>
          <w:p w:rsidR="00503BDA" w:rsidRDefault="00503BDA">
            <w:pPr>
              <w:pStyle w:val="Contenudetableau"/>
              <w:keepNext/>
              <w:snapToGrid w:val="0"/>
              <w:jc w:val="both"/>
              <w:rPr>
                <w:sz w:val="20"/>
                <w:szCs w:val="20"/>
              </w:rPr>
            </w:pPr>
          </w:p>
        </w:tc>
        <w:tc>
          <w:tcPr>
            <w:tcW w:w="5209" w:type="dxa"/>
            <w:vAlign w:val="center"/>
          </w:tcPr>
          <w:p w:rsidR="00503BDA" w:rsidRDefault="00503BDA">
            <w:pPr>
              <w:pStyle w:val="Contenudetableau"/>
              <w:keepNext/>
              <w:snapToGrid w:val="0"/>
              <w:jc w:val="both"/>
              <w:rPr>
                <w:sz w:val="20"/>
                <w:szCs w:val="20"/>
              </w:rPr>
            </w:pPr>
          </w:p>
        </w:tc>
      </w:tr>
    </w:tbl>
    <w:p w:rsidR="00503BDA" w:rsidRDefault="00503BDA"/>
    <w:p w:rsidR="00503BDA" w:rsidRDefault="00503BDA">
      <w:pPr>
        <w:keepNext/>
        <w:jc w:val="both"/>
        <w:rPr>
          <w:sz w:val="22"/>
          <w:szCs w:val="22"/>
        </w:rPr>
      </w:pPr>
      <w:r>
        <w:rPr>
          <w:sz w:val="22"/>
          <w:szCs w:val="22"/>
        </w:rPr>
        <w:t>Le volume produit total peut différer du volume prélevé (usines de traitement générant des pertes par exemple).</w:t>
      </w:r>
    </w:p>
    <w:p w:rsidR="00503BDA" w:rsidRPr="00E74A8B" w:rsidRDefault="00503BDA">
      <w:pPr>
        <w:keepNext/>
        <w:jc w:val="both"/>
        <w:rPr>
          <w:sz w:val="22"/>
          <w:szCs w:val="22"/>
        </w:rPr>
      </w:pP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85"/>
        <w:gridCol w:w="1790"/>
        <w:gridCol w:w="1791"/>
        <w:gridCol w:w="1791"/>
        <w:gridCol w:w="1791"/>
      </w:tblGrid>
      <w:tr w:rsidR="00503BDA">
        <w:trPr>
          <w:cantSplit/>
          <w:trHeight w:val="284"/>
        </w:trPr>
        <w:tc>
          <w:tcPr>
            <w:tcW w:w="3185" w:type="dxa"/>
            <w:shd w:val="clear" w:color="auto" w:fill="CCCCCC"/>
            <w:vAlign w:val="center"/>
          </w:tcPr>
          <w:p w:rsidR="00503BDA" w:rsidRDefault="00503BDA">
            <w:pPr>
              <w:pStyle w:val="Contenudetableau"/>
              <w:keepNext/>
              <w:snapToGrid w:val="0"/>
              <w:rPr>
                <w:b/>
                <w:bCs/>
                <w:sz w:val="20"/>
                <w:szCs w:val="20"/>
              </w:rPr>
            </w:pPr>
            <w:r>
              <w:rPr>
                <w:b/>
                <w:bCs/>
                <w:sz w:val="20"/>
                <w:szCs w:val="20"/>
              </w:rPr>
              <w:t>Ressource</w:t>
            </w:r>
          </w:p>
        </w:tc>
        <w:tc>
          <w:tcPr>
            <w:tcW w:w="1790"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 xml:space="preserve">Volume produit durant l’exercice </w:t>
            </w:r>
          </w:p>
          <w:p w:rsidR="00503BDA" w:rsidRDefault="00503BDA">
            <w:pPr>
              <w:pStyle w:val="Contenudetableau"/>
              <w:keepNext/>
              <w:snapToGrid w:val="0"/>
              <w:jc w:val="center"/>
              <w:rPr>
                <w:b/>
                <w:bCs/>
                <w:sz w:val="20"/>
                <w:szCs w:val="20"/>
              </w:rPr>
            </w:pPr>
            <w:r>
              <w:rPr>
                <w:b/>
                <w:bCs/>
                <w:sz w:val="20"/>
                <w:szCs w:val="20"/>
              </w:rPr>
              <w:t>2016 en m</w:t>
            </w:r>
            <w:r>
              <w:rPr>
                <w:b/>
                <w:bCs/>
                <w:sz w:val="20"/>
                <w:szCs w:val="20"/>
                <w:vertAlign w:val="superscript"/>
              </w:rPr>
              <w:t>3</w:t>
            </w:r>
          </w:p>
        </w:tc>
        <w:tc>
          <w:tcPr>
            <w:tcW w:w="1791"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Volume produit durant l’exercice 2017 en m</w:t>
            </w:r>
            <w:r>
              <w:rPr>
                <w:b/>
                <w:bCs/>
                <w:sz w:val="20"/>
                <w:szCs w:val="20"/>
                <w:vertAlign w:val="superscript"/>
              </w:rPr>
              <w:t>3</w:t>
            </w:r>
          </w:p>
        </w:tc>
        <w:tc>
          <w:tcPr>
            <w:tcW w:w="1791"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Variation des volumes produits en %</w:t>
            </w:r>
          </w:p>
        </w:tc>
        <w:tc>
          <w:tcPr>
            <w:tcW w:w="1791"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Indice de protection de la ressource exercice 2017</w:t>
            </w:r>
          </w:p>
        </w:tc>
      </w:tr>
      <w:tr w:rsidR="00503BDA">
        <w:trPr>
          <w:cantSplit/>
          <w:trHeight w:val="284"/>
        </w:trPr>
        <w:tc>
          <w:tcPr>
            <w:tcW w:w="3185" w:type="dxa"/>
            <w:vAlign w:val="center"/>
          </w:tcPr>
          <w:p w:rsidR="00503BDA" w:rsidRPr="00E74A8B" w:rsidRDefault="00503BDA">
            <w:pPr>
              <w:pStyle w:val="Contenudetableau"/>
              <w:keepNext/>
              <w:snapToGrid w:val="0"/>
              <w:rPr>
                <w:sz w:val="20"/>
                <w:szCs w:val="20"/>
              </w:rPr>
            </w:pPr>
            <w:r w:rsidRPr="00E74A8B">
              <w:rPr>
                <w:sz w:val="20"/>
                <w:szCs w:val="20"/>
              </w:rPr>
              <w:t xml:space="preserve"> Forage en nappe souterraine n°2</w:t>
            </w:r>
          </w:p>
        </w:tc>
        <w:tc>
          <w:tcPr>
            <w:tcW w:w="1790" w:type="dxa"/>
            <w:vAlign w:val="center"/>
          </w:tcPr>
          <w:p w:rsidR="00503BDA" w:rsidRDefault="00503BDA">
            <w:pPr>
              <w:pStyle w:val="Contenudetableau"/>
              <w:keepNext/>
              <w:snapToGrid w:val="0"/>
              <w:jc w:val="center"/>
              <w:rPr>
                <w:kern w:val="16"/>
                <w:sz w:val="20"/>
                <w:szCs w:val="20"/>
                <w:vertAlign w:val="subscript"/>
                <w:lang w:val="en-GB"/>
              </w:rPr>
            </w:pPr>
            <w:r>
              <w:rPr>
                <w:rStyle w:val="Marquedecommentaire"/>
                <w:sz w:val="20"/>
                <w:szCs w:val="20"/>
                <w:lang w:val="en-GB"/>
              </w:rPr>
              <w:t>24 706</w:t>
            </w:r>
          </w:p>
        </w:tc>
        <w:tc>
          <w:tcPr>
            <w:tcW w:w="1791" w:type="dxa"/>
            <w:shd w:val="clear" w:color="auto" w:fill="CCECFF"/>
            <w:vAlign w:val="center"/>
          </w:tcPr>
          <w:p w:rsidR="00503BDA" w:rsidRDefault="00503BDA">
            <w:pPr>
              <w:pStyle w:val="Contenudetableau"/>
              <w:keepNext/>
              <w:snapToGrid w:val="0"/>
              <w:jc w:val="center"/>
              <w:rPr>
                <w:sz w:val="20"/>
                <w:szCs w:val="20"/>
                <w:lang w:val="en-GB"/>
              </w:rPr>
            </w:pPr>
            <w:r>
              <w:rPr>
                <w:rStyle w:val="Marquedecommentaire"/>
                <w:sz w:val="20"/>
                <w:szCs w:val="20"/>
                <w:lang w:val="en-GB"/>
              </w:rPr>
              <w:t>762</w:t>
            </w:r>
          </w:p>
        </w:tc>
        <w:tc>
          <w:tcPr>
            <w:tcW w:w="1791" w:type="dxa"/>
            <w:vAlign w:val="center"/>
          </w:tcPr>
          <w:p w:rsidR="00503BDA" w:rsidRDefault="00503BDA">
            <w:pPr>
              <w:pStyle w:val="Contenudetableau"/>
              <w:keepNext/>
              <w:snapToGrid w:val="0"/>
              <w:jc w:val="center"/>
              <w:rPr>
                <w:sz w:val="20"/>
                <w:szCs w:val="20"/>
                <w:lang w:val="en-GB"/>
              </w:rPr>
            </w:pPr>
            <w:r>
              <w:rPr>
                <w:sz w:val="20"/>
                <w:szCs w:val="20"/>
                <w:lang w:val="en-GB"/>
              </w:rPr>
              <w:t>-96,9%</w:t>
            </w:r>
          </w:p>
        </w:tc>
        <w:tc>
          <w:tcPr>
            <w:tcW w:w="1791" w:type="dxa"/>
            <w:shd w:val="clear" w:color="auto" w:fill="CCECFF"/>
            <w:vAlign w:val="center"/>
          </w:tcPr>
          <w:p w:rsidR="00503BDA" w:rsidRDefault="00503BDA">
            <w:pPr>
              <w:pStyle w:val="Contenudetableau"/>
              <w:keepNext/>
              <w:snapToGrid w:val="0"/>
              <w:jc w:val="center"/>
              <w:rPr>
                <w:sz w:val="20"/>
                <w:szCs w:val="20"/>
                <w:lang w:val="en-GB"/>
              </w:rPr>
            </w:pPr>
            <w:r>
              <w:rPr>
                <w:sz w:val="20"/>
                <w:szCs w:val="20"/>
                <w:lang w:val="en-GB"/>
              </w:rPr>
              <w:t>60</w:t>
            </w:r>
          </w:p>
        </w:tc>
      </w:tr>
      <w:tr w:rsidR="00503BDA">
        <w:trPr>
          <w:cantSplit/>
          <w:trHeight w:val="284"/>
        </w:trPr>
        <w:tc>
          <w:tcPr>
            <w:tcW w:w="3185" w:type="dxa"/>
            <w:vAlign w:val="center"/>
          </w:tcPr>
          <w:p w:rsidR="00503BDA" w:rsidRDefault="00503BDA">
            <w:pPr>
              <w:pStyle w:val="Contenudetableau"/>
              <w:keepNext/>
              <w:snapToGrid w:val="0"/>
              <w:rPr>
                <w:sz w:val="20"/>
                <w:szCs w:val="20"/>
              </w:rPr>
            </w:pPr>
            <w:r>
              <w:rPr>
                <w:sz w:val="20"/>
                <w:szCs w:val="20"/>
              </w:rPr>
              <w:t xml:space="preserve"> Forage en nappe souterraine n°1</w:t>
            </w:r>
          </w:p>
        </w:tc>
        <w:tc>
          <w:tcPr>
            <w:tcW w:w="1790" w:type="dxa"/>
            <w:vAlign w:val="center"/>
          </w:tcPr>
          <w:p w:rsidR="00503BDA" w:rsidRDefault="00503BDA">
            <w:pPr>
              <w:pStyle w:val="Contenudetableau"/>
              <w:keepNext/>
              <w:snapToGrid w:val="0"/>
              <w:jc w:val="center"/>
              <w:rPr>
                <w:kern w:val="16"/>
                <w:sz w:val="20"/>
                <w:szCs w:val="20"/>
                <w:vertAlign w:val="subscript"/>
                <w:lang w:val="en-GB"/>
              </w:rPr>
            </w:pPr>
            <w:r>
              <w:rPr>
                <w:rStyle w:val="Marquedecommentaire"/>
                <w:sz w:val="20"/>
                <w:szCs w:val="20"/>
                <w:lang w:val="en-GB"/>
              </w:rPr>
              <w:t>137 264</w:t>
            </w:r>
          </w:p>
        </w:tc>
        <w:tc>
          <w:tcPr>
            <w:tcW w:w="1791" w:type="dxa"/>
            <w:shd w:val="clear" w:color="auto" w:fill="CCECFF"/>
            <w:vAlign w:val="center"/>
          </w:tcPr>
          <w:p w:rsidR="00503BDA" w:rsidRDefault="00503BDA">
            <w:pPr>
              <w:pStyle w:val="Contenudetableau"/>
              <w:keepNext/>
              <w:snapToGrid w:val="0"/>
              <w:jc w:val="center"/>
              <w:rPr>
                <w:sz w:val="20"/>
                <w:szCs w:val="20"/>
                <w:lang w:val="en-GB"/>
              </w:rPr>
            </w:pPr>
            <w:r>
              <w:rPr>
                <w:rStyle w:val="Marquedecommentaire"/>
                <w:sz w:val="20"/>
                <w:szCs w:val="20"/>
                <w:lang w:val="en-GB"/>
              </w:rPr>
              <w:t>138 846</w:t>
            </w:r>
          </w:p>
        </w:tc>
        <w:tc>
          <w:tcPr>
            <w:tcW w:w="1791" w:type="dxa"/>
            <w:vAlign w:val="center"/>
          </w:tcPr>
          <w:p w:rsidR="00503BDA" w:rsidRDefault="00503BDA">
            <w:pPr>
              <w:pStyle w:val="Contenudetableau"/>
              <w:keepNext/>
              <w:snapToGrid w:val="0"/>
              <w:jc w:val="center"/>
              <w:rPr>
                <w:sz w:val="20"/>
                <w:szCs w:val="20"/>
                <w:lang w:val="en-GB"/>
              </w:rPr>
            </w:pPr>
            <w:r>
              <w:rPr>
                <w:sz w:val="20"/>
                <w:szCs w:val="20"/>
                <w:lang w:val="en-GB"/>
              </w:rPr>
              <w:t>1,1%</w:t>
            </w:r>
          </w:p>
        </w:tc>
        <w:tc>
          <w:tcPr>
            <w:tcW w:w="1791" w:type="dxa"/>
            <w:shd w:val="clear" w:color="auto" w:fill="CCECFF"/>
            <w:vAlign w:val="center"/>
          </w:tcPr>
          <w:p w:rsidR="00503BDA" w:rsidRDefault="00503BDA">
            <w:pPr>
              <w:pStyle w:val="Contenudetableau"/>
              <w:keepNext/>
              <w:snapToGrid w:val="0"/>
              <w:jc w:val="center"/>
              <w:rPr>
                <w:sz w:val="20"/>
                <w:szCs w:val="20"/>
                <w:lang w:val="en-GB"/>
              </w:rPr>
            </w:pPr>
            <w:r>
              <w:rPr>
                <w:sz w:val="20"/>
                <w:szCs w:val="20"/>
                <w:lang w:val="en-GB"/>
              </w:rPr>
              <w:t>60</w:t>
            </w:r>
          </w:p>
        </w:tc>
      </w:tr>
      <w:tr w:rsidR="00503BDA">
        <w:trPr>
          <w:cantSplit/>
          <w:trHeight w:val="284"/>
        </w:trPr>
        <w:tc>
          <w:tcPr>
            <w:tcW w:w="3185" w:type="dxa"/>
            <w:vAlign w:val="center"/>
          </w:tcPr>
          <w:p w:rsidR="00503BDA" w:rsidRDefault="00503BDA">
            <w:pPr>
              <w:pStyle w:val="Contenudetableau"/>
              <w:keepNext/>
              <w:snapToGrid w:val="0"/>
              <w:rPr>
                <w:b/>
                <w:bCs/>
                <w:sz w:val="20"/>
                <w:szCs w:val="20"/>
              </w:rPr>
            </w:pPr>
            <w:r>
              <w:rPr>
                <w:sz w:val="20"/>
                <w:szCs w:val="20"/>
              </w:rPr>
              <w:t xml:space="preserve"> </w:t>
            </w:r>
            <w:r>
              <w:rPr>
                <w:b/>
                <w:bCs/>
                <w:sz w:val="20"/>
                <w:szCs w:val="20"/>
              </w:rPr>
              <w:t>Total du volume produit (V1)</w:t>
            </w:r>
          </w:p>
        </w:tc>
        <w:tc>
          <w:tcPr>
            <w:tcW w:w="1790" w:type="dxa"/>
            <w:vAlign w:val="center"/>
          </w:tcPr>
          <w:p w:rsidR="00503BDA" w:rsidRDefault="00503BDA">
            <w:pPr>
              <w:pStyle w:val="Contenudetableau"/>
              <w:keepNext/>
              <w:snapToGrid w:val="0"/>
              <w:jc w:val="center"/>
              <w:rPr>
                <w:b/>
                <w:bCs/>
                <w:sz w:val="20"/>
                <w:szCs w:val="20"/>
              </w:rPr>
            </w:pPr>
            <w:r>
              <w:rPr>
                <w:rStyle w:val="Marquedecommentaire"/>
                <w:b/>
                <w:bCs/>
                <w:sz w:val="20"/>
                <w:szCs w:val="20"/>
              </w:rPr>
              <w:t>161 970</w:t>
            </w:r>
          </w:p>
        </w:tc>
        <w:tc>
          <w:tcPr>
            <w:tcW w:w="1791" w:type="dxa"/>
            <w:shd w:val="clear" w:color="auto" w:fill="CCECFF"/>
            <w:vAlign w:val="center"/>
          </w:tcPr>
          <w:p w:rsidR="00503BDA" w:rsidRDefault="00503BDA">
            <w:pPr>
              <w:pStyle w:val="Contenudetableau"/>
              <w:keepNext/>
              <w:snapToGrid w:val="0"/>
              <w:jc w:val="center"/>
              <w:rPr>
                <w:rStyle w:val="Marquedecommentaire"/>
                <w:b/>
                <w:bCs/>
                <w:sz w:val="20"/>
                <w:szCs w:val="20"/>
              </w:rPr>
            </w:pPr>
            <w:r>
              <w:rPr>
                <w:rStyle w:val="Marquedecommentaire"/>
                <w:b/>
                <w:bCs/>
                <w:sz w:val="20"/>
                <w:szCs w:val="20"/>
              </w:rPr>
              <w:t>139 608</w:t>
            </w:r>
          </w:p>
        </w:tc>
        <w:tc>
          <w:tcPr>
            <w:tcW w:w="1791" w:type="dxa"/>
            <w:vAlign w:val="center"/>
          </w:tcPr>
          <w:p w:rsidR="00503BDA" w:rsidRDefault="00503BDA">
            <w:pPr>
              <w:pStyle w:val="Contenudetableau"/>
              <w:keepNext/>
              <w:snapToGrid w:val="0"/>
              <w:jc w:val="center"/>
              <w:rPr>
                <w:b/>
                <w:bCs/>
                <w:sz w:val="20"/>
                <w:szCs w:val="20"/>
                <w:lang w:val="en-GB"/>
              </w:rPr>
            </w:pPr>
            <w:r>
              <w:rPr>
                <w:b/>
                <w:bCs/>
                <w:sz w:val="20"/>
                <w:szCs w:val="20"/>
                <w:lang w:val="en-GB"/>
              </w:rPr>
              <w:t>-13,8%</w:t>
            </w:r>
          </w:p>
        </w:tc>
        <w:tc>
          <w:tcPr>
            <w:tcW w:w="1791" w:type="dxa"/>
            <w:shd w:val="clear" w:color="auto" w:fill="CCECFF"/>
            <w:vAlign w:val="center"/>
          </w:tcPr>
          <w:p w:rsidR="00503BDA" w:rsidRDefault="00503BDA">
            <w:pPr>
              <w:pStyle w:val="Contenudetableau"/>
              <w:keepNext/>
              <w:snapToGrid w:val="0"/>
              <w:jc w:val="center"/>
              <w:rPr>
                <w:rStyle w:val="Marquedecommentaire"/>
                <w:b/>
                <w:bCs/>
                <w:sz w:val="20"/>
                <w:szCs w:val="20"/>
                <w:lang w:val="en-GB"/>
              </w:rPr>
            </w:pPr>
            <w:r>
              <w:rPr>
                <w:rStyle w:val="Marquedecommentaire"/>
                <w:b/>
                <w:bCs/>
                <w:sz w:val="20"/>
                <w:szCs w:val="20"/>
                <w:lang w:val="en-GB"/>
              </w:rPr>
              <w:t>60</w:t>
            </w:r>
          </w:p>
        </w:tc>
      </w:tr>
    </w:tbl>
    <w:p w:rsidR="00503BDA" w:rsidRDefault="00503BDA">
      <w:pPr>
        <w:jc w:val="both"/>
        <w:rPr>
          <w:sz w:val="22"/>
          <w:szCs w:val="22"/>
        </w:rPr>
      </w:pPr>
    </w:p>
    <w:p w:rsidR="00503BDA" w:rsidRDefault="00C01643">
      <w:pPr>
        <w:jc w:val="center"/>
      </w:pPr>
      <w:r>
        <w:rPr>
          <w:noProof/>
        </w:rPr>
        <w:lastRenderedPageBreak/>
        <w:drawing>
          <wp:inline distT="0" distB="0" distL="0" distR="0">
            <wp:extent cx="6219825" cy="35528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9825" cy="3552825"/>
                    </a:xfrm>
                    <a:prstGeom prst="rect">
                      <a:avLst/>
                    </a:prstGeom>
                    <a:noFill/>
                    <a:ln>
                      <a:noFill/>
                    </a:ln>
                  </pic:spPr>
                </pic:pic>
              </a:graphicData>
            </a:graphic>
          </wp:inline>
        </w:drawing>
      </w:r>
    </w:p>
    <w:p w:rsidR="00503BDA" w:rsidRDefault="00503BDA">
      <w:pPr>
        <w:pStyle w:val="Titre3"/>
      </w:pPr>
      <w:bookmarkStart w:id="15" w:name="_Toc392676394"/>
      <w:r>
        <w:t>Achats d’eaux traitées</w:t>
      </w:r>
      <w:bookmarkEnd w:id="15"/>
    </w:p>
    <w:p w:rsidR="00503BDA" w:rsidRDefault="00C01643">
      <w:pPr>
        <w:keepNext/>
        <w:spacing w:after="119"/>
        <w:rPr>
          <w:b/>
          <w:bCs/>
          <w:i/>
          <w:iCs/>
          <w:sz w:val="28"/>
          <w:szCs w:val="28"/>
        </w:rPr>
      </w:pPr>
      <w:r>
        <w:rPr>
          <w:b/>
          <w:bCs/>
          <w:noProof/>
          <w:color w:val="000000"/>
          <w:sz w:val="12"/>
          <w:szCs w:val="12"/>
        </w:rPr>
        <w:drawing>
          <wp:inline distT="0" distB="0" distL="0" distR="0">
            <wp:extent cx="361950" cy="3619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noProof/>
          <w:color w:val="000000"/>
          <w:sz w:val="12"/>
          <w:szCs w:val="12"/>
        </w:rPr>
        <w:drawing>
          <wp:inline distT="0" distB="0" distL="0" distR="0">
            <wp:extent cx="361950" cy="3619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bCs/>
          <w:color w:val="000000"/>
          <w:sz w:val="12"/>
          <w:szCs w:val="12"/>
        </w:rPr>
        <w:t xml:space="preserve"> </w:t>
      </w:r>
      <w:r w:rsidR="00503BDA">
        <w:rPr>
          <w:b/>
          <w:bCs/>
          <w:i/>
          <w:iCs/>
          <w:sz w:val="28"/>
          <w:szCs w:val="28"/>
        </w:rPr>
        <w:t xml:space="preserve"> </w:t>
      </w: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29"/>
        <w:gridCol w:w="1754"/>
        <w:gridCol w:w="1755"/>
        <w:gridCol w:w="1755"/>
        <w:gridCol w:w="1755"/>
      </w:tblGrid>
      <w:tr w:rsidR="00503BDA">
        <w:trPr>
          <w:cantSplit/>
          <w:trHeight w:val="284"/>
        </w:trPr>
        <w:tc>
          <w:tcPr>
            <w:tcW w:w="3402" w:type="dxa"/>
            <w:shd w:val="clear" w:color="auto" w:fill="CCCCCC"/>
            <w:vAlign w:val="center"/>
          </w:tcPr>
          <w:p w:rsidR="00503BDA" w:rsidRDefault="00503BDA">
            <w:pPr>
              <w:pStyle w:val="Contenudetableau"/>
              <w:keepNext/>
              <w:snapToGrid w:val="0"/>
              <w:rPr>
                <w:b/>
                <w:bCs/>
                <w:sz w:val="20"/>
                <w:szCs w:val="20"/>
              </w:rPr>
            </w:pPr>
            <w:r>
              <w:rPr>
                <w:b/>
                <w:bCs/>
                <w:sz w:val="20"/>
                <w:szCs w:val="20"/>
              </w:rPr>
              <w:t>Fournisseur</w:t>
            </w:r>
          </w:p>
        </w:tc>
        <w:tc>
          <w:tcPr>
            <w:tcW w:w="1736"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 xml:space="preserve">Volume acheté durant </w:t>
            </w:r>
          </w:p>
          <w:p w:rsidR="00503BDA" w:rsidRDefault="00503BDA">
            <w:pPr>
              <w:pStyle w:val="Contenudetableau"/>
              <w:keepNext/>
              <w:snapToGrid w:val="0"/>
              <w:jc w:val="center"/>
              <w:rPr>
                <w:b/>
                <w:bCs/>
                <w:sz w:val="20"/>
                <w:szCs w:val="20"/>
              </w:rPr>
            </w:pPr>
            <w:r>
              <w:rPr>
                <w:b/>
                <w:bCs/>
                <w:sz w:val="20"/>
                <w:szCs w:val="20"/>
              </w:rPr>
              <w:t xml:space="preserve">l’exercice </w:t>
            </w:r>
          </w:p>
          <w:p w:rsidR="00503BDA" w:rsidRDefault="00503BDA">
            <w:pPr>
              <w:pStyle w:val="Contenudetableau"/>
              <w:keepNext/>
              <w:snapToGrid w:val="0"/>
              <w:jc w:val="center"/>
              <w:rPr>
                <w:b/>
                <w:bCs/>
                <w:sz w:val="20"/>
                <w:szCs w:val="20"/>
              </w:rPr>
            </w:pPr>
            <w:r>
              <w:rPr>
                <w:b/>
                <w:bCs/>
                <w:sz w:val="20"/>
                <w:szCs w:val="20"/>
              </w:rPr>
              <w:t>2016 en m</w:t>
            </w:r>
            <w:r>
              <w:rPr>
                <w:b/>
                <w:bCs/>
                <w:sz w:val="20"/>
                <w:szCs w:val="20"/>
                <w:vertAlign w:val="superscript"/>
              </w:rPr>
              <w:t>3</w:t>
            </w:r>
          </w:p>
        </w:tc>
        <w:tc>
          <w:tcPr>
            <w:tcW w:w="1737" w:type="dxa"/>
            <w:shd w:val="clear" w:color="auto" w:fill="CCCCCC"/>
            <w:vAlign w:val="center"/>
          </w:tcPr>
          <w:p w:rsidR="00503BDA" w:rsidRDefault="00503BDA">
            <w:pPr>
              <w:pStyle w:val="Contenudetableau"/>
              <w:keepNext/>
              <w:snapToGrid w:val="0"/>
              <w:spacing w:line="360" w:lineRule="auto"/>
              <w:jc w:val="center"/>
              <w:rPr>
                <w:b/>
                <w:bCs/>
                <w:sz w:val="20"/>
                <w:szCs w:val="20"/>
              </w:rPr>
            </w:pPr>
            <w:r>
              <w:rPr>
                <w:b/>
                <w:bCs/>
                <w:sz w:val="20"/>
                <w:szCs w:val="20"/>
              </w:rPr>
              <w:t>Volume acheté durant l’exercice 2017 en m</w:t>
            </w:r>
            <w:r>
              <w:rPr>
                <w:b/>
                <w:bCs/>
                <w:sz w:val="20"/>
                <w:szCs w:val="20"/>
                <w:vertAlign w:val="superscript"/>
              </w:rPr>
              <w:t>3</w:t>
            </w:r>
          </w:p>
        </w:tc>
        <w:tc>
          <w:tcPr>
            <w:tcW w:w="1736"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Variation des volumes achetés</w:t>
            </w:r>
          </w:p>
          <w:p w:rsidR="00503BDA" w:rsidRDefault="00503BDA">
            <w:pPr>
              <w:pStyle w:val="Contenudetableau"/>
              <w:keepNext/>
              <w:snapToGrid w:val="0"/>
              <w:jc w:val="center"/>
              <w:rPr>
                <w:b/>
                <w:bCs/>
                <w:sz w:val="20"/>
                <w:szCs w:val="20"/>
              </w:rPr>
            </w:pPr>
            <w:r>
              <w:rPr>
                <w:b/>
                <w:bCs/>
                <w:sz w:val="20"/>
                <w:szCs w:val="20"/>
              </w:rPr>
              <w:t>en %</w:t>
            </w:r>
          </w:p>
        </w:tc>
        <w:tc>
          <w:tcPr>
            <w:tcW w:w="1737"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Indice de protection de la ressource exercice 2017</w:t>
            </w:r>
          </w:p>
        </w:tc>
      </w:tr>
      <w:tr w:rsidR="00503BDA">
        <w:trPr>
          <w:cantSplit/>
          <w:trHeight w:val="284"/>
        </w:trPr>
        <w:tc>
          <w:tcPr>
            <w:tcW w:w="3402" w:type="dxa"/>
            <w:vAlign w:val="center"/>
          </w:tcPr>
          <w:p w:rsidR="00503BDA" w:rsidRDefault="00503BDA">
            <w:pPr>
              <w:pStyle w:val="Contenudetableau"/>
              <w:keepNext/>
              <w:snapToGrid w:val="0"/>
              <w:rPr>
                <w:sz w:val="20"/>
                <w:szCs w:val="20"/>
              </w:rPr>
            </w:pPr>
          </w:p>
        </w:tc>
        <w:tc>
          <w:tcPr>
            <w:tcW w:w="1736" w:type="dxa"/>
            <w:vAlign w:val="center"/>
          </w:tcPr>
          <w:p w:rsidR="00503BDA" w:rsidRDefault="00503BDA">
            <w:pPr>
              <w:pStyle w:val="Contenudetableau"/>
              <w:keepNext/>
              <w:snapToGrid w:val="0"/>
              <w:rPr>
                <w:sz w:val="20"/>
                <w:szCs w:val="20"/>
              </w:rPr>
            </w:pPr>
          </w:p>
        </w:tc>
        <w:tc>
          <w:tcPr>
            <w:tcW w:w="1737" w:type="dxa"/>
            <w:vAlign w:val="center"/>
          </w:tcPr>
          <w:p w:rsidR="00503BDA" w:rsidRDefault="00503BDA">
            <w:pPr>
              <w:pStyle w:val="Contenudetableau"/>
              <w:keepNext/>
              <w:snapToGrid w:val="0"/>
              <w:rPr>
                <w:sz w:val="20"/>
                <w:szCs w:val="20"/>
              </w:rPr>
            </w:pPr>
          </w:p>
        </w:tc>
        <w:tc>
          <w:tcPr>
            <w:tcW w:w="1736" w:type="dxa"/>
            <w:vAlign w:val="center"/>
          </w:tcPr>
          <w:p w:rsidR="00503BDA" w:rsidRDefault="00503BDA">
            <w:pPr>
              <w:pStyle w:val="Contenudetableau"/>
              <w:keepNext/>
              <w:snapToGrid w:val="0"/>
              <w:jc w:val="center"/>
              <w:rPr>
                <w:sz w:val="20"/>
                <w:szCs w:val="20"/>
              </w:rPr>
            </w:pPr>
          </w:p>
        </w:tc>
        <w:tc>
          <w:tcPr>
            <w:tcW w:w="1737" w:type="dxa"/>
            <w:vAlign w:val="center"/>
          </w:tcPr>
          <w:p w:rsidR="00503BDA" w:rsidRDefault="00503BDA">
            <w:pPr>
              <w:pStyle w:val="Contenudetableau"/>
              <w:keepNext/>
              <w:snapToGrid w:val="0"/>
              <w:jc w:val="center"/>
              <w:rPr>
                <w:sz w:val="20"/>
                <w:szCs w:val="20"/>
              </w:rPr>
            </w:pPr>
          </w:p>
        </w:tc>
      </w:tr>
      <w:tr w:rsidR="00503BDA">
        <w:trPr>
          <w:cantSplit/>
          <w:trHeight w:val="284"/>
        </w:trPr>
        <w:tc>
          <w:tcPr>
            <w:tcW w:w="3402" w:type="dxa"/>
            <w:vAlign w:val="center"/>
          </w:tcPr>
          <w:p w:rsidR="00503BDA" w:rsidRDefault="00503BDA">
            <w:pPr>
              <w:pStyle w:val="Contenudetableau"/>
              <w:keepNext/>
              <w:snapToGrid w:val="0"/>
              <w:rPr>
                <w:sz w:val="20"/>
                <w:szCs w:val="20"/>
              </w:rPr>
            </w:pPr>
          </w:p>
        </w:tc>
        <w:tc>
          <w:tcPr>
            <w:tcW w:w="1736" w:type="dxa"/>
            <w:vAlign w:val="center"/>
          </w:tcPr>
          <w:p w:rsidR="00503BDA" w:rsidRDefault="00503BDA">
            <w:pPr>
              <w:pStyle w:val="Contenudetableau"/>
              <w:keepNext/>
              <w:snapToGrid w:val="0"/>
              <w:rPr>
                <w:sz w:val="20"/>
                <w:szCs w:val="20"/>
              </w:rPr>
            </w:pPr>
          </w:p>
        </w:tc>
        <w:tc>
          <w:tcPr>
            <w:tcW w:w="1737" w:type="dxa"/>
            <w:vAlign w:val="center"/>
          </w:tcPr>
          <w:p w:rsidR="00503BDA" w:rsidRDefault="00503BDA">
            <w:pPr>
              <w:pStyle w:val="Contenudetableau"/>
              <w:keepNext/>
              <w:snapToGrid w:val="0"/>
              <w:rPr>
                <w:sz w:val="20"/>
                <w:szCs w:val="20"/>
              </w:rPr>
            </w:pPr>
          </w:p>
        </w:tc>
        <w:tc>
          <w:tcPr>
            <w:tcW w:w="1736" w:type="dxa"/>
            <w:vAlign w:val="center"/>
          </w:tcPr>
          <w:p w:rsidR="00503BDA" w:rsidRDefault="00503BDA">
            <w:pPr>
              <w:pStyle w:val="Contenudetableau"/>
              <w:keepNext/>
              <w:snapToGrid w:val="0"/>
              <w:jc w:val="center"/>
              <w:rPr>
                <w:sz w:val="20"/>
                <w:szCs w:val="20"/>
              </w:rPr>
            </w:pPr>
          </w:p>
        </w:tc>
        <w:tc>
          <w:tcPr>
            <w:tcW w:w="1737" w:type="dxa"/>
            <w:vAlign w:val="center"/>
          </w:tcPr>
          <w:p w:rsidR="00503BDA" w:rsidRDefault="00503BDA">
            <w:pPr>
              <w:pStyle w:val="Contenudetableau"/>
              <w:keepNext/>
              <w:snapToGrid w:val="0"/>
              <w:jc w:val="center"/>
              <w:rPr>
                <w:sz w:val="20"/>
                <w:szCs w:val="20"/>
              </w:rPr>
            </w:pPr>
          </w:p>
        </w:tc>
      </w:tr>
      <w:tr w:rsidR="00503BDA">
        <w:trPr>
          <w:cantSplit/>
          <w:trHeight w:val="284"/>
        </w:trPr>
        <w:tc>
          <w:tcPr>
            <w:tcW w:w="3185" w:type="dxa"/>
            <w:vAlign w:val="center"/>
          </w:tcPr>
          <w:p w:rsidR="00503BDA" w:rsidRDefault="00503BDA">
            <w:pPr>
              <w:pStyle w:val="Contenudetableau"/>
              <w:snapToGrid w:val="0"/>
              <w:rPr>
                <w:b/>
                <w:bCs/>
                <w:i/>
                <w:iCs/>
                <w:sz w:val="20"/>
                <w:szCs w:val="20"/>
              </w:rPr>
            </w:pPr>
            <w:r>
              <w:rPr>
                <w:b/>
                <w:bCs/>
                <w:sz w:val="20"/>
                <w:szCs w:val="20"/>
              </w:rPr>
              <w:t>Total d’eaux traitées achetées (V2)</w:t>
            </w:r>
            <w:r>
              <w:rPr>
                <w:b/>
                <w:bCs/>
                <w:i/>
                <w:iCs/>
                <w:sz w:val="20"/>
                <w:szCs w:val="20"/>
              </w:rPr>
              <w:t xml:space="preserve"> </w:t>
            </w:r>
          </w:p>
        </w:tc>
        <w:tc>
          <w:tcPr>
            <w:tcW w:w="1790" w:type="dxa"/>
            <w:vAlign w:val="center"/>
          </w:tcPr>
          <w:p w:rsidR="00503BDA" w:rsidRDefault="00503BDA">
            <w:pPr>
              <w:pStyle w:val="Contenudetableau"/>
              <w:snapToGrid w:val="0"/>
              <w:jc w:val="center"/>
              <w:rPr>
                <w:b/>
                <w:bCs/>
                <w:sz w:val="20"/>
                <w:szCs w:val="20"/>
              </w:rPr>
            </w:pPr>
            <w:r>
              <w:rPr>
                <w:rStyle w:val="Marquedecommentaire"/>
                <w:b/>
                <w:bCs/>
                <w:sz w:val="20"/>
                <w:szCs w:val="20"/>
              </w:rPr>
              <w:t>0</w:t>
            </w:r>
          </w:p>
        </w:tc>
        <w:tc>
          <w:tcPr>
            <w:tcW w:w="1791" w:type="dxa"/>
            <w:shd w:val="clear" w:color="auto" w:fill="CCECFF"/>
            <w:vAlign w:val="center"/>
          </w:tcPr>
          <w:p w:rsidR="00503BDA" w:rsidRDefault="00503BDA">
            <w:pPr>
              <w:pStyle w:val="Contenudetableau"/>
              <w:snapToGrid w:val="0"/>
              <w:jc w:val="center"/>
              <w:rPr>
                <w:b/>
                <w:bCs/>
                <w:kern w:val="20"/>
                <w:sz w:val="20"/>
                <w:szCs w:val="20"/>
              </w:rPr>
            </w:pPr>
            <w:r>
              <w:rPr>
                <w:rStyle w:val="Marquedecommentaire"/>
                <w:b/>
                <w:bCs/>
                <w:kern w:val="20"/>
                <w:sz w:val="20"/>
                <w:szCs w:val="20"/>
              </w:rPr>
              <w:t>0</w:t>
            </w:r>
          </w:p>
        </w:tc>
        <w:tc>
          <w:tcPr>
            <w:tcW w:w="1791" w:type="dxa"/>
            <w:vAlign w:val="center"/>
          </w:tcPr>
          <w:p w:rsidR="00503BDA" w:rsidRDefault="00503BDA">
            <w:pPr>
              <w:pStyle w:val="Contenudetableau"/>
              <w:snapToGrid w:val="0"/>
              <w:jc w:val="center"/>
              <w:rPr>
                <w:b/>
                <w:bCs/>
                <w:sz w:val="20"/>
                <w:szCs w:val="20"/>
              </w:rPr>
            </w:pPr>
            <w:r>
              <w:rPr>
                <w:b/>
                <w:bCs/>
                <w:sz w:val="20"/>
                <w:szCs w:val="20"/>
              </w:rPr>
              <w:t>____%</w:t>
            </w:r>
          </w:p>
        </w:tc>
        <w:tc>
          <w:tcPr>
            <w:tcW w:w="1791" w:type="dxa"/>
            <w:shd w:val="clear" w:color="auto" w:fill="CCECFF"/>
            <w:vAlign w:val="center"/>
          </w:tcPr>
          <w:p w:rsidR="00503BDA" w:rsidRDefault="00503BDA">
            <w:pPr>
              <w:pStyle w:val="Contenudetableau"/>
              <w:snapToGrid w:val="0"/>
              <w:jc w:val="center"/>
              <w:rPr>
                <w:rStyle w:val="Marquedecommentaire"/>
                <w:b/>
                <w:bCs/>
                <w:sz w:val="20"/>
                <w:szCs w:val="20"/>
              </w:rPr>
            </w:pPr>
            <w:r>
              <w:rPr>
                <w:rStyle w:val="Marquedecommentaire"/>
                <w:b/>
                <w:bCs/>
                <w:sz w:val="20"/>
                <w:szCs w:val="20"/>
              </w:rPr>
              <w:t>0</w:t>
            </w:r>
          </w:p>
        </w:tc>
      </w:tr>
    </w:tbl>
    <w:p w:rsidR="00503BDA" w:rsidRDefault="00503BDA">
      <w:pPr>
        <w:jc w:val="both"/>
        <w:rPr>
          <w:sz w:val="22"/>
          <w:szCs w:val="22"/>
        </w:rPr>
      </w:pPr>
    </w:p>
    <w:p w:rsidR="00503BDA" w:rsidRDefault="00503BDA">
      <w:pPr>
        <w:pStyle w:val="Titre3"/>
      </w:pPr>
      <w:bookmarkStart w:id="16" w:name="_Toc392676395"/>
      <w:r>
        <w:t>Volumes vendus au cours de l’exercice</w:t>
      </w:r>
      <w:bookmarkEnd w:id="16"/>
    </w:p>
    <w:p w:rsidR="00503BDA" w:rsidRDefault="00C01643">
      <w:pPr>
        <w:keepNext/>
        <w:spacing w:after="119"/>
        <w:rPr>
          <w:b/>
          <w:bCs/>
          <w:i/>
          <w:iCs/>
          <w:sz w:val="28"/>
          <w:szCs w:val="28"/>
        </w:rPr>
      </w:pPr>
      <w:r>
        <w:rPr>
          <w:b/>
          <w:bCs/>
          <w:noProof/>
          <w:color w:val="000000"/>
          <w:sz w:val="12"/>
          <w:szCs w:val="12"/>
        </w:rPr>
        <w:drawing>
          <wp:inline distT="0" distB="0" distL="0" distR="0">
            <wp:extent cx="361950" cy="3619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sz w:val="28"/>
          <w:szCs w:val="28"/>
        </w:rPr>
        <w:drawing>
          <wp:inline distT="0" distB="0" distL="0" distR="0">
            <wp:extent cx="361950" cy="3619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bCs/>
          <w:i/>
          <w:iCs/>
          <w:sz w:val="28"/>
          <w:szCs w:val="28"/>
        </w:rPr>
        <w:t xml:space="preserve"> </w:t>
      </w: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6"/>
        <w:gridCol w:w="1937"/>
        <w:gridCol w:w="1937"/>
        <w:gridCol w:w="1938"/>
      </w:tblGrid>
      <w:tr w:rsidR="00503BDA">
        <w:trPr>
          <w:cantSplit/>
          <w:trHeight w:val="284"/>
        </w:trPr>
        <w:tc>
          <w:tcPr>
            <w:tcW w:w="4536" w:type="dxa"/>
            <w:shd w:val="clear" w:color="auto" w:fill="CCCCCC"/>
            <w:vAlign w:val="center"/>
          </w:tcPr>
          <w:p w:rsidR="00503BDA" w:rsidRDefault="00503BDA">
            <w:pPr>
              <w:pStyle w:val="Contenudetableau"/>
              <w:keepNext/>
              <w:snapToGrid w:val="0"/>
              <w:rPr>
                <w:b/>
                <w:bCs/>
                <w:sz w:val="20"/>
                <w:szCs w:val="20"/>
              </w:rPr>
            </w:pPr>
            <w:r>
              <w:rPr>
                <w:b/>
                <w:bCs/>
                <w:sz w:val="20"/>
                <w:szCs w:val="20"/>
              </w:rPr>
              <w:t>Acheteurs</w:t>
            </w:r>
          </w:p>
        </w:tc>
        <w:tc>
          <w:tcPr>
            <w:tcW w:w="1937"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 xml:space="preserve">Volumes vendus durant </w:t>
            </w:r>
          </w:p>
          <w:p w:rsidR="00503BDA" w:rsidRDefault="00503BDA">
            <w:pPr>
              <w:pStyle w:val="Contenudetableau"/>
              <w:keepNext/>
              <w:snapToGrid w:val="0"/>
              <w:jc w:val="center"/>
              <w:rPr>
                <w:b/>
                <w:bCs/>
                <w:sz w:val="20"/>
                <w:szCs w:val="20"/>
              </w:rPr>
            </w:pPr>
            <w:r>
              <w:rPr>
                <w:b/>
                <w:bCs/>
                <w:sz w:val="20"/>
                <w:szCs w:val="20"/>
              </w:rPr>
              <w:t>l’exercice 2016 en m</w:t>
            </w:r>
            <w:r>
              <w:rPr>
                <w:b/>
                <w:bCs/>
                <w:sz w:val="20"/>
                <w:szCs w:val="20"/>
                <w:vertAlign w:val="superscript"/>
              </w:rPr>
              <w:t>3</w:t>
            </w:r>
          </w:p>
        </w:tc>
        <w:tc>
          <w:tcPr>
            <w:tcW w:w="1937"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 xml:space="preserve">Volumes vendus durant </w:t>
            </w:r>
          </w:p>
          <w:p w:rsidR="00503BDA" w:rsidRDefault="00503BDA">
            <w:pPr>
              <w:pStyle w:val="Contenudetableau"/>
              <w:keepNext/>
              <w:snapToGrid w:val="0"/>
              <w:jc w:val="center"/>
              <w:rPr>
                <w:b/>
                <w:bCs/>
                <w:sz w:val="20"/>
                <w:szCs w:val="20"/>
              </w:rPr>
            </w:pPr>
            <w:r>
              <w:rPr>
                <w:b/>
                <w:bCs/>
                <w:sz w:val="20"/>
                <w:szCs w:val="20"/>
              </w:rPr>
              <w:t>l’exercice 2017 en m</w:t>
            </w:r>
            <w:r>
              <w:rPr>
                <w:b/>
                <w:bCs/>
                <w:sz w:val="20"/>
                <w:szCs w:val="20"/>
                <w:vertAlign w:val="superscript"/>
              </w:rPr>
              <w:t>3</w:t>
            </w:r>
          </w:p>
        </w:tc>
        <w:tc>
          <w:tcPr>
            <w:tcW w:w="1938" w:type="dxa"/>
            <w:shd w:val="clear" w:color="auto" w:fill="CCCCCC"/>
            <w:vAlign w:val="center"/>
          </w:tcPr>
          <w:p w:rsidR="00503BDA" w:rsidRDefault="00503BDA">
            <w:pPr>
              <w:pStyle w:val="Contenudetableau"/>
              <w:keepNext/>
              <w:snapToGrid w:val="0"/>
              <w:jc w:val="center"/>
              <w:rPr>
                <w:b/>
                <w:bCs/>
                <w:sz w:val="20"/>
                <w:szCs w:val="20"/>
              </w:rPr>
            </w:pPr>
            <w:r>
              <w:rPr>
                <w:b/>
                <w:bCs/>
                <w:sz w:val="20"/>
                <w:szCs w:val="20"/>
              </w:rPr>
              <w:t>Variation en %</w:t>
            </w:r>
          </w:p>
        </w:tc>
      </w:tr>
      <w:tr w:rsidR="00503BDA">
        <w:trPr>
          <w:cantSplit/>
          <w:trHeight w:val="284"/>
        </w:trPr>
        <w:tc>
          <w:tcPr>
            <w:tcW w:w="4536" w:type="dxa"/>
            <w:vAlign w:val="center"/>
          </w:tcPr>
          <w:p w:rsidR="00503BDA" w:rsidRDefault="00503BDA">
            <w:pPr>
              <w:pStyle w:val="Contenudetableau"/>
              <w:keepNext/>
              <w:snapToGrid w:val="0"/>
              <w:rPr>
                <w:sz w:val="20"/>
                <w:szCs w:val="20"/>
              </w:rPr>
            </w:pPr>
            <w:r>
              <w:rPr>
                <w:sz w:val="20"/>
                <w:szCs w:val="20"/>
              </w:rPr>
              <w:t>Abonnés domestiques</w:t>
            </w:r>
            <w:r>
              <w:rPr>
                <w:b/>
                <w:bCs/>
                <w:sz w:val="20"/>
                <w:szCs w:val="20"/>
                <w:vertAlign w:val="superscript"/>
              </w:rPr>
              <w:t>(1)</w:t>
            </w:r>
          </w:p>
        </w:tc>
        <w:tc>
          <w:tcPr>
            <w:tcW w:w="1937" w:type="dxa"/>
            <w:vAlign w:val="center"/>
          </w:tcPr>
          <w:p w:rsidR="00503BDA" w:rsidRDefault="00503BDA">
            <w:pPr>
              <w:pStyle w:val="Contenudetableau"/>
              <w:keepNext/>
              <w:snapToGrid w:val="0"/>
              <w:jc w:val="center"/>
              <w:rPr>
                <w:kern w:val="20"/>
                <w:sz w:val="20"/>
                <w:szCs w:val="20"/>
                <w:vertAlign w:val="subscript"/>
              </w:rPr>
            </w:pPr>
            <w:r>
              <w:rPr>
                <w:rStyle w:val="Marquedecommentaire"/>
                <w:sz w:val="20"/>
                <w:szCs w:val="20"/>
              </w:rPr>
              <w:t>101 953</w:t>
            </w:r>
          </w:p>
        </w:tc>
        <w:tc>
          <w:tcPr>
            <w:tcW w:w="1937" w:type="dxa"/>
            <w:shd w:val="clear" w:color="auto" w:fill="CCECFF"/>
            <w:vAlign w:val="center"/>
          </w:tcPr>
          <w:p w:rsidR="00503BDA" w:rsidRDefault="00503BDA">
            <w:pPr>
              <w:pStyle w:val="Contenudetableau"/>
              <w:keepNext/>
              <w:snapToGrid w:val="0"/>
              <w:jc w:val="center"/>
              <w:rPr>
                <w:sz w:val="20"/>
                <w:szCs w:val="20"/>
              </w:rPr>
            </w:pPr>
            <w:r>
              <w:rPr>
                <w:rStyle w:val="Marquedecommentaire"/>
                <w:sz w:val="20"/>
                <w:szCs w:val="20"/>
              </w:rPr>
              <w:t>113 815</w:t>
            </w:r>
          </w:p>
        </w:tc>
        <w:tc>
          <w:tcPr>
            <w:tcW w:w="1938" w:type="dxa"/>
            <w:vAlign w:val="center"/>
          </w:tcPr>
          <w:p w:rsidR="00503BDA" w:rsidRDefault="00503BDA">
            <w:pPr>
              <w:pStyle w:val="Contenudetableau"/>
              <w:keepNext/>
              <w:snapToGrid w:val="0"/>
              <w:jc w:val="center"/>
              <w:rPr>
                <w:sz w:val="20"/>
                <w:szCs w:val="20"/>
              </w:rPr>
            </w:pPr>
            <w:r>
              <w:rPr>
                <w:sz w:val="20"/>
                <w:szCs w:val="20"/>
              </w:rPr>
              <w:t>11,6%</w:t>
            </w:r>
          </w:p>
        </w:tc>
      </w:tr>
      <w:tr w:rsidR="00503BDA">
        <w:trPr>
          <w:cantSplit/>
          <w:trHeight w:val="284"/>
        </w:trPr>
        <w:tc>
          <w:tcPr>
            <w:tcW w:w="4536" w:type="dxa"/>
            <w:vAlign w:val="center"/>
          </w:tcPr>
          <w:p w:rsidR="00503BDA" w:rsidRDefault="00503BDA">
            <w:pPr>
              <w:pStyle w:val="Contenudetableau"/>
              <w:keepNext/>
              <w:snapToGrid w:val="0"/>
              <w:rPr>
                <w:sz w:val="20"/>
                <w:szCs w:val="20"/>
              </w:rPr>
            </w:pPr>
            <w:r>
              <w:rPr>
                <w:sz w:val="20"/>
                <w:szCs w:val="20"/>
              </w:rPr>
              <w:t>Abonnés non domestiques</w:t>
            </w:r>
          </w:p>
        </w:tc>
        <w:tc>
          <w:tcPr>
            <w:tcW w:w="1937" w:type="dxa"/>
            <w:vAlign w:val="center"/>
          </w:tcPr>
          <w:p w:rsidR="00503BDA" w:rsidRDefault="00503BDA">
            <w:pPr>
              <w:pStyle w:val="Contenudetableau"/>
              <w:keepNext/>
              <w:snapToGrid w:val="0"/>
              <w:jc w:val="center"/>
              <w:rPr>
                <w:kern w:val="20"/>
                <w:sz w:val="20"/>
                <w:szCs w:val="20"/>
                <w:vertAlign w:val="subscript"/>
              </w:rPr>
            </w:pPr>
            <w:r>
              <w:rPr>
                <w:rStyle w:val="Marquedecommentaire"/>
                <w:sz w:val="20"/>
                <w:szCs w:val="20"/>
              </w:rPr>
              <w:t>15 493</w:t>
            </w:r>
          </w:p>
        </w:tc>
        <w:tc>
          <w:tcPr>
            <w:tcW w:w="1937" w:type="dxa"/>
            <w:shd w:val="clear" w:color="auto" w:fill="CCECFF"/>
            <w:vAlign w:val="center"/>
          </w:tcPr>
          <w:p w:rsidR="00503BDA" w:rsidRDefault="00503BDA">
            <w:pPr>
              <w:pStyle w:val="Contenudetableau"/>
              <w:keepNext/>
              <w:snapToGrid w:val="0"/>
              <w:jc w:val="center"/>
              <w:rPr>
                <w:sz w:val="20"/>
                <w:szCs w:val="20"/>
              </w:rPr>
            </w:pPr>
            <w:r>
              <w:rPr>
                <w:rStyle w:val="Marquedecommentaire"/>
                <w:sz w:val="20"/>
                <w:szCs w:val="20"/>
              </w:rPr>
              <w:t>15 458</w:t>
            </w:r>
          </w:p>
        </w:tc>
        <w:tc>
          <w:tcPr>
            <w:tcW w:w="1938" w:type="dxa"/>
            <w:vAlign w:val="center"/>
          </w:tcPr>
          <w:p w:rsidR="00503BDA" w:rsidRDefault="00503BDA">
            <w:pPr>
              <w:pStyle w:val="Contenudetableau"/>
              <w:keepNext/>
              <w:snapToGrid w:val="0"/>
              <w:jc w:val="center"/>
              <w:rPr>
                <w:sz w:val="20"/>
                <w:szCs w:val="20"/>
              </w:rPr>
            </w:pPr>
            <w:r>
              <w:rPr>
                <w:sz w:val="20"/>
                <w:szCs w:val="20"/>
              </w:rPr>
              <w:t>-0,2%</w:t>
            </w:r>
          </w:p>
        </w:tc>
      </w:tr>
      <w:tr w:rsidR="00503BDA">
        <w:trPr>
          <w:cantSplit/>
          <w:trHeight w:val="284"/>
        </w:trPr>
        <w:tc>
          <w:tcPr>
            <w:tcW w:w="4536" w:type="dxa"/>
            <w:vAlign w:val="center"/>
          </w:tcPr>
          <w:p w:rsidR="00503BDA" w:rsidRDefault="00503BDA">
            <w:pPr>
              <w:pStyle w:val="Contenudetableau"/>
              <w:keepNext/>
              <w:snapToGrid w:val="0"/>
              <w:rPr>
                <w:b/>
                <w:bCs/>
                <w:kern w:val="20"/>
                <w:sz w:val="20"/>
                <w:szCs w:val="20"/>
              </w:rPr>
            </w:pPr>
            <w:r>
              <w:rPr>
                <w:b/>
                <w:bCs/>
                <w:sz w:val="20"/>
                <w:szCs w:val="20"/>
              </w:rPr>
              <w:t>Total vendu aux abonnés (V</w:t>
            </w:r>
            <w:r>
              <w:rPr>
                <w:b/>
                <w:bCs/>
                <w:sz w:val="20"/>
                <w:szCs w:val="20"/>
                <w:vertAlign w:val="subscript"/>
              </w:rPr>
              <w:t>7</w:t>
            </w:r>
            <w:r>
              <w:rPr>
                <w:b/>
                <w:bCs/>
                <w:kern w:val="20"/>
                <w:sz w:val="20"/>
                <w:szCs w:val="20"/>
              </w:rPr>
              <w:t>)</w:t>
            </w:r>
          </w:p>
        </w:tc>
        <w:tc>
          <w:tcPr>
            <w:tcW w:w="1937" w:type="dxa"/>
            <w:vAlign w:val="center"/>
          </w:tcPr>
          <w:p w:rsidR="00503BDA" w:rsidRDefault="00503BDA">
            <w:pPr>
              <w:pStyle w:val="Contenudetableau"/>
              <w:keepNext/>
              <w:snapToGrid w:val="0"/>
              <w:jc w:val="center"/>
              <w:rPr>
                <w:b/>
                <w:bCs/>
                <w:sz w:val="20"/>
                <w:szCs w:val="20"/>
              </w:rPr>
            </w:pPr>
            <w:r>
              <w:rPr>
                <w:rStyle w:val="Marquedecommentaire"/>
                <w:b/>
                <w:bCs/>
                <w:sz w:val="20"/>
                <w:szCs w:val="20"/>
              </w:rPr>
              <w:t>117 446</w:t>
            </w:r>
          </w:p>
        </w:tc>
        <w:tc>
          <w:tcPr>
            <w:tcW w:w="1937" w:type="dxa"/>
            <w:shd w:val="clear" w:color="auto" w:fill="CCECFF"/>
            <w:vAlign w:val="center"/>
          </w:tcPr>
          <w:p w:rsidR="00503BDA" w:rsidRDefault="00503BDA">
            <w:pPr>
              <w:pStyle w:val="Contenudetableau"/>
              <w:keepNext/>
              <w:snapToGrid w:val="0"/>
              <w:jc w:val="center"/>
              <w:rPr>
                <w:b/>
                <w:bCs/>
                <w:sz w:val="20"/>
                <w:szCs w:val="20"/>
              </w:rPr>
            </w:pPr>
            <w:r>
              <w:rPr>
                <w:rStyle w:val="Marquedecommentaire"/>
                <w:b/>
                <w:bCs/>
                <w:sz w:val="20"/>
                <w:szCs w:val="20"/>
              </w:rPr>
              <w:t>129 273</w:t>
            </w:r>
          </w:p>
        </w:tc>
        <w:tc>
          <w:tcPr>
            <w:tcW w:w="1938" w:type="dxa"/>
            <w:vAlign w:val="center"/>
          </w:tcPr>
          <w:p w:rsidR="00503BDA" w:rsidRDefault="00503BDA">
            <w:pPr>
              <w:pStyle w:val="Contenudetableau"/>
              <w:keepNext/>
              <w:snapToGrid w:val="0"/>
              <w:jc w:val="center"/>
              <w:rPr>
                <w:b/>
                <w:bCs/>
                <w:sz w:val="20"/>
                <w:szCs w:val="20"/>
              </w:rPr>
            </w:pPr>
            <w:r>
              <w:rPr>
                <w:b/>
                <w:bCs/>
                <w:sz w:val="20"/>
                <w:szCs w:val="20"/>
              </w:rPr>
              <w:t>10,1%</w:t>
            </w:r>
          </w:p>
        </w:tc>
      </w:tr>
      <w:tr w:rsidR="00503BDA">
        <w:trPr>
          <w:cantSplit/>
          <w:trHeight w:val="284"/>
        </w:trPr>
        <w:tc>
          <w:tcPr>
            <w:tcW w:w="4536" w:type="dxa"/>
            <w:vAlign w:val="center"/>
          </w:tcPr>
          <w:p w:rsidR="00503BDA" w:rsidRDefault="00503BDA">
            <w:pPr>
              <w:pStyle w:val="Contenudetableau"/>
              <w:keepNext/>
              <w:snapToGrid w:val="0"/>
              <w:rPr>
                <w:b/>
                <w:bCs/>
                <w:sz w:val="20"/>
                <w:szCs w:val="20"/>
                <w:vertAlign w:val="superscript"/>
              </w:rPr>
            </w:pPr>
            <w:r>
              <w:rPr>
                <w:sz w:val="20"/>
                <w:szCs w:val="20"/>
              </w:rPr>
              <w:t xml:space="preserve">Service de </w:t>
            </w:r>
            <w:r>
              <w:rPr>
                <w:sz w:val="20"/>
                <w:szCs w:val="20"/>
                <w:vertAlign w:val="superscript"/>
              </w:rPr>
              <w:t>(</w:t>
            </w:r>
            <w:r>
              <w:rPr>
                <w:b/>
                <w:bCs/>
                <w:sz w:val="20"/>
                <w:szCs w:val="20"/>
                <w:vertAlign w:val="superscript"/>
              </w:rPr>
              <w:t>2)</w:t>
            </w:r>
          </w:p>
        </w:tc>
        <w:tc>
          <w:tcPr>
            <w:tcW w:w="1937" w:type="dxa"/>
            <w:vAlign w:val="center"/>
          </w:tcPr>
          <w:p w:rsidR="00503BDA" w:rsidRDefault="00503BDA">
            <w:pPr>
              <w:pStyle w:val="Contenudetableau"/>
              <w:keepNext/>
              <w:snapToGrid w:val="0"/>
              <w:jc w:val="center"/>
              <w:rPr>
                <w:sz w:val="20"/>
                <w:szCs w:val="20"/>
              </w:rPr>
            </w:pPr>
          </w:p>
        </w:tc>
        <w:tc>
          <w:tcPr>
            <w:tcW w:w="1937" w:type="dxa"/>
            <w:vAlign w:val="center"/>
          </w:tcPr>
          <w:p w:rsidR="00503BDA" w:rsidRDefault="00503BDA">
            <w:pPr>
              <w:pStyle w:val="Contenudetableau"/>
              <w:keepNext/>
              <w:snapToGrid w:val="0"/>
              <w:jc w:val="center"/>
              <w:rPr>
                <w:sz w:val="20"/>
                <w:szCs w:val="20"/>
              </w:rPr>
            </w:pPr>
          </w:p>
        </w:tc>
        <w:tc>
          <w:tcPr>
            <w:tcW w:w="1938" w:type="dxa"/>
            <w:vAlign w:val="center"/>
          </w:tcPr>
          <w:p w:rsidR="00503BDA" w:rsidRDefault="00503BDA">
            <w:pPr>
              <w:pStyle w:val="Contenudetableau"/>
              <w:keepNext/>
              <w:snapToGrid w:val="0"/>
              <w:jc w:val="center"/>
              <w:rPr>
                <w:sz w:val="20"/>
                <w:szCs w:val="20"/>
              </w:rPr>
            </w:pPr>
          </w:p>
        </w:tc>
      </w:tr>
      <w:tr w:rsidR="00503BDA">
        <w:trPr>
          <w:cantSplit/>
          <w:trHeight w:val="284"/>
        </w:trPr>
        <w:tc>
          <w:tcPr>
            <w:tcW w:w="4536" w:type="dxa"/>
            <w:vAlign w:val="center"/>
          </w:tcPr>
          <w:p w:rsidR="00503BDA" w:rsidRDefault="00503BDA">
            <w:pPr>
              <w:pStyle w:val="Contenudetableau"/>
              <w:keepNext/>
              <w:snapToGrid w:val="0"/>
              <w:rPr>
                <w:b/>
                <w:bCs/>
                <w:sz w:val="20"/>
                <w:szCs w:val="20"/>
                <w:vertAlign w:val="superscript"/>
              </w:rPr>
            </w:pPr>
            <w:r>
              <w:rPr>
                <w:sz w:val="20"/>
                <w:szCs w:val="20"/>
              </w:rPr>
              <w:t xml:space="preserve">Service de </w:t>
            </w:r>
            <w:r>
              <w:rPr>
                <w:b/>
                <w:bCs/>
                <w:sz w:val="20"/>
                <w:szCs w:val="20"/>
                <w:vertAlign w:val="superscript"/>
              </w:rPr>
              <w:t>(2)</w:t>
            </w:r>
          </w:p>
        </w:tc>
        <w:tc>
          <w:tcPr>
            <w:tcW w:w="1937" w:type="dxa"/>
            <w:vAlign w:val="center"/>
          </w:tcPr>
          <w:p w:rsidR="00503BDA" w:rsidRDefault="00503BDA">
            <w:pPr>
              <w:pStyle w:val="Contenudetableau"/>
              <w:keepNext/>
              <w:snapToGrid w:val="0"/>
              <w:jc w:val="center"/>
              <w:rPr>
                <w:sz w:val="20"/>
                <w:szCs w:val="20"/>
              </w:rPr>
            </w:pPr>
          </w:p>
        </w:tc>
        <w:tc>
          <w:tcPr>
            <w:tcW w:w="1937" w:type="dxa"/>
            <w:vAlign w:val="center"/>
          </w:tcPr>
          <w:p w:rsidR="00503BDA" w:rsidRDefault="00503BDA">
            <w:pPr>
              <w:pStyle w:val="Contenudetableau"/>
              <w:keepNext/>
              <w:snapToGrid w:val="0"/>
              <w:jc w:val="center"/>
              <w:rPr>
                <w:sz w:val="20"/>
                <w:szCs w:val="20"/>
              </w:rPr>
            </w:pPr>
          </w:p>
        </w:tc>
        <w:tc>
          <w:tcPr>
            <w:tcW w:w="1938" w:type="dxa"/>
            <w:vAlign w:val="center"/>
          </w:tcPr>
          <w:p w:rsidR="00503BDA" w:rsidRDefault="00503BDA">
            <w:pPr>
              <w:pStyle w:val="Contenudetableau"/>
              <w:keepNext/>
              <w:snapToGrid w:val="0"/>
              <w:jc w:val="center"/>
              <w:rPr>
                <w:sz w:val="20"/>
                <w:szCs w:val="20"/>
              </w:rPr>
            </w:pPr>
          </w:p>
        </w:tc>
      </w:tr>
      <w:tr w:rsidR="00503BDA">
        <w:trPr>
          <w:cantSplit/>
          <w:trHeight w:val="284"/>
        </w:trPr>
        <w:tc>
          <w:tcPr>
            <w:tcW w:w="4536" w:type="dxa"/>
            <w:vAlign w:val="center"/>
          </w:tcPr>
          <w:p w:rsidR="00503BDA" w:rsidRDefault="00503BDA">
            <w:pPr>
              <w:pStyle w:val="Contenudetableau"/>
              <w:keepNext/>
              <w:snapToGrid w:val="0"/>
              <w:rPr>
                <w:b/>
                <w:bCs/>
                <w:kern w:val="20"/>
                <w:sz w:val="20"/>
                <w:szCs w:val="20"/>
              </w:rPr>
            </w:pPr>
            <w:r>
              <w:rPr>
                <w:b/>
                <w:bCs/>
                <w:sz w:val="20"/>
                <w:szCs w:val="20"/>
              </w:rPr>
              <w:t>Total vendu à d’autres services (V</w:t>
            </w:r>
            <w:r>
              <w:rPr>
                <w:b/>
                <w:bCs/>
                <w:sz w:val="20"/>
                <w:szCs w:val="20"/>
                <w:vertAlign w:val="subscript"/>
              </w:rPr>
              <w:t>3</w:t>
            </w:r>
            <w:r>
              <w:rPr>
                <w:b/>
                <w:bCs/>
                <w:kern w:val="20"/>
                <w:sz w:val="20"/>
                <w:szCs w:val="20"/>
              </w:rPr>
              <w:t>)</w:t>
            </w:r>
          </w:p>
        </w:tc>
        <w:tc>
          <w:tcPr>
            <w:tcW w:w="1937" w:type="dxa"/>
            <w:vAlign w:val="center"/>
          </w:tcPr>
          <w:p w:rsidR="00503BDA" w:rsidRDefault="00503BDA">
            <w:pPr>
              <w:pStyle w:val="Contenudetableau"/>
              <w:keepNext/>
              <w:snapToGrid w:val="0"/>
              <w:jc w:val="center"/>
              <w:rPr>
                <w:b/>
                <w:bCs/>
                <w:sz w:val="20"/>
                <w:szCs w:val="20"/>
              </w:rPr>
            </w:pPr>
            <w:r>
              <w:rPr>
                <w:rStyle w:val="Marquedecommentaire"/>
                <w:b/>
                <w:bCs/>
                <w:sz w:val="20"/>
                <w:szCs w:val="20"/>
              </w:rPr>
              <w:t>0</w:t>
            </w:r>
          </w:p>
        </w:tc>
        <w:tc>
          <w:tcPr>
            <w:tcW w:w="1937" w:type="dxa"/>
            <w:shd w:val="clear" w:color="auto" w:fill="CCECFF"/>
            <w:vAlign w:val="center"/>
          </w:tcPr>
          <w:p w:rsidR="00503BDA" w:rsidRDefault="00503BDA">
            <w:pPr>
              <w:pStyle w:val="Contenudetableau"/>
              <w:keepNext/>
              <w:snapToGrid w:val="0"/>
              <w:jc w:val="center"/>
              <w:rPr>
                <w:b/>
                <w:bCs/>
                <w:sz w:val="20"/>
                <w:szCs w:val="20"/>
              </w:rPr>
            </w:pPr>
            <w:r>
              <w:rPr>
                <w:rStyle w:val="Marquedecommentaire"/>
                <w:b/>
                <w:bCs/>
                <w:sz w:val="20"/>
                <w:szCs w:val="20"/>
              </w:rPr>
              <w:t>0</w:t>
            </w:r>
          </w:p>
        </w:tc>
        <w:tc>
          <w:tcPr>
            <w:tcW w:w="1938" w:type="dxa"/>
            <w:vAlign w:val="center"/>
          </w:tcPr>
          <w:p w:rsidR="00503BDA" w:rsidRDefault="00503BDA">
            <w:pPr>
              <w:pStyle w:val="Contenudetableau"/>
              <w:keepNext/>
              <w:snapToGrid w:val="0"/>
              <w:jc w:val="center"/>
              <w:rPr>
                <w:b/>
                <w:bCs/>
                <w:sz w:val="20"/>
                <w:szCs w:val="20"/>
              </w:rPr>
            </w:pPr>
            <w:r>
              <w:rPr>
                <w:b/>
                <w:bCs/>
                <w:sz w:val="20"/>
                <w:szCs w:val="20"/>
              </w:rPr>
              <w:t>____%</w:t>
            </w:r>
          </w:p>
        </w:tc>
      </w:tr>
    </w:tbl>
    <w:p w:rsidR="00503BDA" w:rsidRDefault="00503BDA">
      <w:pPr>
        <w:keepNext/>
        <w:numPr>
          <w:ilvl w:val="0"/>
          <w:numId w:val="32"/>
        </w:numPr>
        <w:autoSpaceDE w:val="0"/>
        <w:jc w:val="both"/>
        <w:rPr>
          <w:b/>
          <w:bCs/>
          <w:color w:val="000000"/>
          <w:sz w:val="18"/>
          <w:szCs w:val="18"/>
        </w:rPr>
      </w:pPr>
      <w:r>
        <w:rPr>
          <w:b/>
          <w:bCs/>
          <w:color w:val="000000"/>
          <w:sz w:val="18"/>
          <w:szCs w:val="18"/>
        </w:rPr>
        <w:t>Les abonnés domestiques et assimilés sont ceux redevables à l’Agence de l’eau au titre de la pollution de l’eau d’origine domestique en application de l’article L213-10-3 du Code de l’environnement.</w:t>
      </w:r>
    </w:p>
    <w:p w:rsidR="00503BDA" w:rsidRDefault="00503BDA">
      <w:pPr>
        <w:numPr>
          <w:ilvl w:val="0"/>
          <w:numId w:val="32"/>
        </w:numPr>
        <w:autoSpaceDE w:val="0"/>
        <w:jc w:val="both"/>
        <w:rPr>
          <w:b/>
          <w:bCs/>
          <w:color w:val="000000"/>
          <w:sz w:val="18"/>
          <w:szCs w:val="18"/>
        </w:rPr>
      </w:pPr>
      <w:r>
        <w:rPr>
          <w:b/>
          <w:bCs/>
          <w:color w:val="000000"/>
          <w:sz w:val="18"/>
          <w:szCs w:val="18"/>
        </w:rPr>
        <w:t>Dans le cas où la collectivité vend de l’eau traitée à d’autres services d’eau potable.</w:t>
      </w:r>
    </w:p>
    <w:p w:rsidR="00503BDA" w:rsidRDefault="00503BDA">
      <w:pPr>
        <w:rPr>
          <w:sz w:val="22"/>
        </w:rPr>
      </w:pPr>
    </w:p>
    <w:p w:rsidR="00503BDA" w:rsidRDefault="00C01643">
      <w:pPr>
        <w:jc w:val="center"/>
      </w:pPr>
      <w:r>
        <w:rPr>
          <w:noProof/>
        </w:rPr>
        <w:drawing>
          <wp:inline distT="0" distB="0" distL="0" distR="0">
            <wp:extent cx="6219825" cy="355282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9825" cy="3552825"/>
                    </a:xfrm>
                    <a:prstGeom prst="rect">
                      <a:avLst/>
                    </a:prstGeom>
                    <a:noFill/>
                    <a:ln>
                      <a:noFill/>
                    </a:ln>
                  </pic:spPr>
                </pic:pic>
              </a:graphicData>
            </a:graphic>
          </wp:inline>
        </w:drawing>
      </w:r>
    </w:p>
    <w:p w:rsidR="00503BDA" w:rsidRDefault="00503BDA"/>
    <w:p w:rsidR="00503BDA" w:rsidRDefault="00503BDA">
      <w:pPr>
        <w:pStyle w:val="Titre3"/>
      </w:pPr>
      <w:bookmarkStart w:id="17" w:name="_Toc392676396"/>
      <w:r>
        <w:t>Autres volumes</w:t>
      </w:r>
      <w:bookmarkEnd w:id="17"/>
    </w:p>
    <w:p w:rsidR="00503BDA" w:rsidRDefault="00C01643">
      <w:pPr>
        <w:keepNext/>
        <w:spacing w:after="119"/>
        <w:rPr>
          <w:b/>
          <w:bCs/>
          <w:i/>
          <w:iCs/>
          <w:sz w:val="28"/>
          <w:szCs w:val="28"/>
        </w:rPr>
      </w:pPr>
      <w:r>
        <w:rPr>
          <w:b/>
          <w:bCs/>
          <w:i/>
          <w:iCs/>
          <w:noProof/>
          <w:sz w:val="28"/>
          <w:szCs w:val="28"/>
        </w:rPr>
        <w:drawing>
          <wp:inline distT="0" distB="0" distL="0" distR="0">
            <wp:extent cx="352425" cy="3524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bCs/>
          <w:i/>
          <w:iCs/>
          <w:noProof/>
          <w:sz w:val="28"/>
          <w:szCs w:val="28"/>
        </w:rPr>
        <w:drawing>
          <wp:inline distT="0" distB="0" distL="0" distR="0">
            <wp:extent cx="361950" cy="3619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bCs/>
          <w:i/>
          <w:iCs/>
          <w:sz w:val="28"/>
          <w:szCs w:val="28"/>
        </w:rPr>
        <w:t xml:space="preserve">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
        <w:gridCol w:w="4536"/>
        <w:gridCol w:w="1938"/>
        <w:gridCol w:w="1937"/>
        <w:gridCol w:w="1938"/>
      </w:tblGrid>
      <w:tr w:rsidR="00503BDA">
        <w:tblPrEx>
          <w:tblCellMar>
            <w:top w:w="0" w:type="dxa"/>
            <w:bottom w:w="0" w:type="dxa"/>
          </w:tblCellMar>
        </w:tblPrEx>
        <w:trPr>
          <w:cantSplit/>
          <w:trHeight w:val="284"/>
        </w:trPr>
        <w:tc>
          <w:tcPr>
            <w:tcW w:w="4606" w:type="dxa"/>
            <w:gridSpan w:val="2"/>
            <w:tcBorders>
              <w:top w:val="single" w:sz="2" w:space="0" w:color="000000"/>
              <w:left w:val="single" w:sz="2" w:space="0" w:color="000000"/>
              <w:bottom w:val="single" w:sz="2" w:space="0" w:color="000000"/>
              <w:right w:val="single" w:sz="2" w:space="0" w:color="000000"/>
            </w:tcBorders>
            <w:shd w:val="clear" w:color="auto" w:fill="CCCCCC"/>
            <w:vAlign w:val="center"/>
          </w:tcPr>
          <w:p w:rsidR="00503BDA" w:rsidRDefault="00503BDA">
            <w:pPr>
              <w:pStyle w:val="Contenudetableau"/>
              <w:keepNext/>
              <w:rPr>
                <w:sz w:val="20"/>
                <w:szCs w:val="20"/>
              </w:rPr>
            </w:pPr>
          </w:p>
        </w:tc>
        <w:tc>
          <w:tcPr>
            <w:tcW w:w="1937"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503BDA" w:rsidRDefault="00503BDA">
            <w:pPr>
              <w:pStyle w:val="Contenudetableau"/>
              <w:keepNext/>
              <w:jc w:val="center"/>
              <w:rPr>
                <w:b/>
                <w:bCs/>
                <w:sz w:val="20"/>
                <w:szCs w:val="20"/>
              </w:rPr>
            </w:pPr>
            <w:r>
              <w:rPr>
                <w:b/>
                <w:bCs/>
                <w:sz w:val="20"/>
                <w:szCs w:val="20"/>
              </w:rPr>
              <w:t>Exercice 2016 en m3/an</w:t>
            </w:r>
          </w:p>
        </w:tc>
        <w:tc>
          <w:tcPr>
            <w:tcW w:w="1937"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503BDA" w:rsidRDefault="00503BDA">
            <w:pPr>
              <w:pStyle w:val="Contenudetableau"/>
              <w:keepNext/>
              <w:jc w:val="center"/>
              <w:rPr>
                <w:b/>
                <w:bCs/>
                <w:sz w:val="20"/>
                <w:szCs w:val="20"/>
              </w:rPr>
            </w:pPr>
            <w:r>
              <w:rPr>
                <w:b/>
                <w:bCs/>
                <w:sz w:val="20"/>
                <w:szCs w:val="20"/>
              </w:rPr>
              <w:t>Exercice 2017 en m3/an</w:t>
            </w:r>
          </w:p>
        </w:tc>
        <w:tc>
          <w:tcPr>
            <w:tcW w:w="1938"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503BDA" w:rsidRDefault="00503BDA">
            <w:pPr>
              <w:pStyle w:val="Contenudetableau"/>
              <w:keepNext/>
              <w:jc w:val="center"/>
              <w:rPr>
                <w:b/>
                <w:bCs/>
                <w:sz w:val="20"/>
                <w:szCs w:val="20"/>
              </w:rPr>
            </w:pPr>
            <w:r>
              <w:rPr>
                <w:b/>
                <w:bCs/>
                <w:sz w:val="20"/>
                <w:szCs w:val="20"/>
              </w:rPr>
              <w:t>Variation en %</w:t>
            </w:r>
          </w:p>
        </w:tc>
      </w:tr>
      <w:tr w:rsidR="00503BDA">
        <w:tblPrEx>
          <w:tblCellMar>
            <w:top w:w="0" w:type="dxa"/>
            <w:bottom w:w="0" w:type="dxa"/>
          </w:tblCellMar>
        </w:tblPrEx>
        <w:trPr>
          <w:cantSplit/>
          <w:trHeight w:val="284"/>
        </w:trPr>
        <w:tc>
          <w:tcPr>
            <w:tcW w:w="4606" w:type="dxa"/>
            <w:gridSpan w:val="2"/>
            <w:tcBorders>
              <w:top w:val="single" w:sz="2" w:space="0" w:color="000000"/>
            </w:tcBorders>
            <w:vAlign w:val="center"/>
          </w:tcPr>
          <w:p w:rsidR="00503BDA" w:rsidRDefault="00503BDA">
            <w:pPr>
              <w:pStyle w:val="Contenudetableau"/>
              <w:keepNext/>
              <w:rPr>
                <w:b/>
                <w:bCs/>
                <w:sz w:val="20"/>
                <w:szCs w:val="20"/>
              </w:rPr>
            </w:pPr>
            <w:r>
              <w:rPr>
                <w:b/>
                <w:bCs/>
                <w:sz w:val="20"/>
                <w:szCs w:val="20"/>
              </w:rPr>
              <w:t>Volume consommation sans comptage (V8)</w:t>
            </w:r>
          </w:p>
        </w:tc>
        <w:tc>
          <w:tcPr>
            <w:tcW w:w="1937" w:type="dxa"/>
            <w:tcBorders>
              <w:top w:val="single" w:sz="2" w:space="0" w:color="000000"/>
              <w:right w:val="single" w:sz="2" w:space="0" w:color="auto"/>
            </w:tcBorders>
            <w:vAlign w:val="center"/>
          </w:tcPr>
          <w:p w:rsidR="00503BDA" w:rsidRDefault="00503BDA">
            <w:pPr>
              <w:pStyle w:val="Contenudetableau"/>
              <w:keepNext/>
              <w:jc w:val="center"/>
              <w:rPr>
                <w:b/>
                <w:bCs/>
                <w:sz w:val="20"/>
                <w:szCs w:val="20"/>
              </w:rPr>
            </w:pPr>
            <w:r>
              <w:rPr>
                <w:b/>
                <w:bCs/>
                <w:sz w:val="20"/>
                <w:szCs w:val="20"/>
              </w:rPr>
              <w:t>625</w:t>
            </w:r>
          </w:p>
        </w:tc>
        <w:tc>
          <w:tcPr>
            <w:tcW w:w="1937" w:type="dxa"/>
            <w:tcBorders>
              <w:top w:val="single" w:sz="2" w:space="0" w:color="000000"/>
              <w:left w:val="single" w:sz="2" w:space="0" w:color="auto"/>
              <w:right w:val="single" w:sz="2" w:space="0" w:color="000000"/>
            </w:tcBorders>
            <w:shd w:val="clear" w:color="auto" w:fill="CCECFF"/>
            <w:vAlign w:val="center"/>
          </w:tcPr>
          <w:p w:rsidR="00503BDA" w:rsidRDefault="00595713">
            <w:pPr>
              <w:pStyle w:val="Contenudetableau"/>
              <w:keepNext/>
              <w:jc w:val="center"/>
              <w:rPr>
                <w:b/>
                <w:bCs/>
                <w:sz w:val="20"/>
                <w:szCs w:val="20"/>
              </w:rPr>
            </w:pPr>
            <w:r>
              <w:rPr>
                <w:b/>
                <w:bCs/>
                <w:sz w:val="20"/>
                <w:szCs w:val="20"/>
              </w:rPr>
              <w:t>710</w:t>
            </w:r>
          </w:p>
        </w:tc>
        <w:tc>
          <w:tcPr>
            <w:tcW w:w="1938" w:type="dxa"/>
            <w:tcBorders>
              <w:top w:val="single" w:sz="2" w:space="0" w:color="000000"/>
              <w:left w:val="single" w:sz="2" w:space="0" w:color="000000"/>
            </w:tcBorders>
            <w:vAlign w:val="center"/>
          </w:tcPr>
          <w:p w:rsidR="00503BDA" w:rsidRDefault="00595713">
            <w:pPr>
              <w:pStyle w:val="Contenudetableau"/>
              <w:keepNext/>
              <w:jc w:val="center"/>
              <w:rPr>
                <w:b/>
                <w:bCs/>
                <w:sz w:val="20"/>
                <w:szCs w:val="20"/>
              </w:rPr>
            </w:pPr>
            <w:r>
              <w:rPr>
                <w:b/>
                <w:bCs/>
                <w:sz w:val="20"/>
                <w:szCs w:val="20"/>
              </w:rPr>
              <w:t xml:space="preserve">13,6 </w:t>
            </w:r>
            <w:r w:rsidR="00503BDA">
              <w:rPr>
                <w:b/>
                <w:bCs/>
                <w:sz w:val="20"/>
                <w:szCs w:val="20"/>
              </w:rPr>
              <w:t>%</w:t>
            </w:r>
          </w:p>
        </w:tc>
      </w:tr>
      <w:tr w:rsidR="00503BDA">
        <w:tblPrEx>
          <w:tblCellMar>
            <w:top w:w="55" w:type="dxa"/>
            <w:left w:w="55" w:type="dxa"/>
            <w:bottom w:w="55" w:type="dxa"/>
            <w:right w:w="55" w:type="dxa"/>
          </w:tblCellMar>
        </w:tblPrEx>
        <w:trPr>
          <w:gridBefore w:val="1"/>
          <w:wBefore w:w="70" w:type="dxa"/>
          <w:cantSplit/>
          <w:trHeight w:val="284"/>
        </w:trPr>
        <w:tc>
          <w:tcPr>
            <w:tcW w:w="4536" w:type="dxa"/>
            <w:vAlign w:val="center"/>
          </w:tcPr>
          <w:p w:rsidR="00503BDA" w:rsidRDefault="00503BDA">
            <w:pPr>
              <w:pStyle w:val="Contenudetableau"/>
              <w:rPr>
                <w:b/>
                <w:bCs/>
                <w:sz w:val="20"/>
                <w:szCs w:val="20"/>
              </w:rPr>
            </w:pPr>
            <w:r>
              <w:rPr>
                <w:b/>
                <w:bCs/>
                <w:sz w:val="20"/>
                <w:szCs w:val="20"/>
              </w:rPr>
              <w:t>Volume de service (V9)</w:t>
            </w:r>
          </w:p>
        </w:tc>
        <w:tc>
          <w:tcPr>
            <w:tcW w:w="1938" w:type="dxa"/>
            <w:vAlign w:val="center"/>
          </w:tcPr>
          <w:p w:rsidR="00503BDA" w:rsidRDefault="00503BDA">
            <w:pPr>
              <w:pStyle w:val="Contenudetableau"/>
              <w:jc w:val="center"/>
              <w:rPr>
                <w:b/>
                <w:bCs/>
                <w:kern w:val="20"/>
                <w:sz w:val="20"/>
                <w:szCs w:val="20"/>
                <w:vertAlign w:val="subscript"/>
              </w:rPr>
            </w:pPr>
            <w:r>
              <w:rPr>
                <w:b/>
                <w:bCs/>
                <w:sz w:val="20"/>
                <w:szCs w:val="20"/>
              </w:rPr>
              <w:t>870</w:t>
            </w:r>
          </w:p>
        </w:tc>
        <w:tc>
          <w:tcPr>
            <w:tcW w:w="1937" w:type="dxa"/>
            <w:shd w:val="clear" w:color="auto" w:fill="CCECFF"/>
            <w:vAlign w:val="center"/>
          </w:tcPr>
          <w:p w:rsidR="00503BDA" w:rsidRDefault="00595713">
            <w:pPr>
              <w:pStyle w:val="Contenudetableau"/>
              <w:jc w:val="center"/>
              <w:rPr>
                <w:b/>
                <w:bCs/>
                <w:sz w:val="20"/>
                <w:szCs w:val="20"/>
              </w:rPr>
            </w:pPr>
            <w:r>
              <w:rPr>
                <w:b/>
                <w:bCs/>
                <w:sz w:val="20"/>
                <w:szCs w:val="20"/>
              </w:rPr>
              <w:t>1020</w:t>
            </w:r>
          </w:p>
        </w:tc>
        <w:tc>
          <w:tcPr>
            <w:tcW w:w="1938" w:type="dxa"/>
            <w:vAlign w:val="center"/>
          </w:tcPr>
          <w:p w:rsidR="00503BDA" w:rsidRDefault="00595713">
            <w:pPr>
              <w:pStyle w:val="Contenudetableau"/>
              <w:jc w:val="center"/>
              <w:rPr>
                <w:b/>
                <w:bCs/>
                <w:sz w:val="20"/>
                <w:szCs w:val="20"/>
              </w:rPr>
            </w:pPr>
            <w:r>
              <w:rPr>
                <w:b/>
                <w:bCs/>
                <w:sz w:val="20"/>
                <w:szCs w:val="20"/>
              </w:rPr>
              <w:t xml:space="preserve">17 </w:t>
            </w:r>
            <w:r w:rsidR="00503BDA">
              <w:rPr>
                <w:b/>
                <w:bCs/>
                <w:sz w:val="20"/>
                <w:szCs w:val="20"/>
              </w:rPr>
              <w:t>%</w:t>
            </w:r>
          </w:p>
        </w:tc>
      </w:tr>
    </w:tbl>
    <w:p w:rsidR="00503BDA" w:rsidRDefault="00503BDA">
      <w:pPr>
        <w:widowControl/>
        <w:suppressAutoHyphens w:val="0"/>
        <w:autoSpaceDE w:val="0"/>
        <w:autoSpaceDN w:val="0"/>
        <w:adjustRightInd w:val="0"/>
        <w:jc w:val="both"/>
        <w:rPr>
          <w:b/>
          <w:snapToGrid w:val="0"/>
          <w:color w:val="000000"/>
          <w:sz w:val="18"/>
          <w:szCs w:val="18"/>
        </w:rPr>
      </w:pPr>
    </w:p>
    <w:p w:rsidR="00503BDA" w:rsidRDefault="00503BDA">
      <w:pPr>
        <w:rPr>
          <w:snapToGrid w:val="0"/>
          <w:sz w:val="22"/>
        </w:rPr>
      </w:pPr>
    </w:p>
    <w:p w:rsidR="00503BDA" w:rsidRDefault="00503BDA">
      <w:pPr>
        <w:rPr>
          <w:snapToGrid w:val="0"/>
        </w:rPr>
      </w:pPr>
    </w:p>
    <w:p w:rsidR="00503BDA" w:rsidRDefault="00503BDA">
      <w:pPr>
        <w:pStyle w:val="Titre3"/>
        <w:rPr>
          <w:b/>
          <w:i w:val="0"/>
          <w:iCs w:val="0"/>
          <w:snapToGrid w:val="0"/>
        </w:rPr>
      </w:pPr>
      <w:bookmarkStart w:id="18" w:name="_Toc392676397"/>
      <w:r>
        <w:rPr>
          <w:b/>
          <w:i w:val="0"/>
          <w:iCs w:val="0"/>
          <w:snapToGrid w:val="0"/>
        </w:rPr>
        <w:t>Volume consommé autorisé</w:t>
      </w:r>
      <w:bookmarkEnd w:id="18"/>
    </w:p>
    <w:p w:rsidR="00503BDA" w:rsidRDefault="00C01643">
      <w:pPr>
        <w:keepNext/>
        <w:spacing w:after="119"/>
        <w:rPr>
          <w:b/>
          <w:i/>
          <w:snapToGrid w:val="0"/>
          <w:sz w:val="28"/>
          <w:szCs w:val="28"/>
        </w:rPr>
      </w:pPr>
      <w:r>
        <w:rPr>
          <w:b/>
          <w:i/>
          <w:noProof/>
          <w:snapToGrid w:val="0"/>
          <w:sz w:val="28"/>
          <w:szCs w:val="28"/>
        </w:rPr>
        <w:drawing>
          <wp:inline distT="0" distB="0" distL="0" distR="0">
            <wp:extent cx="352425" cy="3524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61950" cy="3619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i/>
          <w:snapToGrid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1913"/>
        <w:gridCol w:w="1913"/>
        <w:gridCol w:w="1913"/>
      </w:tblGrid>
      <w:tr w:rsidR="00503BDA">
        <w:tblPrEx>
          <w:tblCellMar>
            <w:top w:w="0" w:type="dxa"/>
            <w:bottom w:w="0" w:type="dxa"/>
          </w:tblCellMar>
        </w:tblPrEx>
        <w:trPr>
          <w:cantSplit/>
          <w:trHeight w:val="284"/>
        </w:trPr>
        <w:tc>
          <w:tcPr>
            <w:tcW w:w="4606"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503BDA" w:rsidRDefault="00503BDA">
            <w:pPr>
              <w:pStyle w:val="Contenudetableau"/>
              <w:keepNext/>
              <w:rPr>
                <w:snapToGrid w:val="0"/>
                <w:sz w:val="20"/>
                <w:szCs w:val="20"/>
              </w:rPr>
            </w:pPr>
          </w:p>
        </w:tc>
        <w:tc>
          <w:tcPr>
            <w:tcW w:w="191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503BDA" w:rsidRDefault="00503BDA">
            <w:pPr>
              <w:pStyle w:val="Contenudetableau"/>
              <w:keepNext/>
              <w:jc w:val="center"/>
              <w:rPr>
                <w:b/>
                <w:snapToGrid w:val="0"/>
                <w:sz w:val="20"/>
                <w:szCs w:val="20"/>
              </w:rPr>
            </w:pPr>
            <w:r>
              <w:rPr>
                <w:b/>
                <w:snapToGrid w:val="0"/>
                <w:sz w:val="20"/>
                <w:szCs w:val="20"/>
              </w:rPr>
              <w:t>Exercice 2016 en m3/an</w:t>
            </w:r>
          </w:p>
        </w:tc>
        <w:tc>
          <w:tcPr>
            <w:tcW w:w="191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503BDA" w:rsidRDefault="00503BDA">
            <w:pPr>
              <w:pStyle w:val="Contenudetableau"/>
              <w:keepNext/>
              <w:jc w:val="center"/>
              <w:rPr>
                <w:b/>
                <w:snapToGrid w:val="0"/>
                <w:sz w:val="20"/>
                <w:szCs w:val="20"/>
              </w:rPr>
            </w:pPr>
            <w:r>
              <w:rPr>
                <w:b/>
                <w:snapToGrid w:val="0"/>
                <w:sz w:val="20"/>
                <w:szCs w:val="20"/>
              </w:rPr>
              <w:t>Exercice 2017 en m3/an</w:t>
            </w:r>
          </w:p>
        </w:tc>
        <w:tc>
          <w:tcPr>
            <w:tcW w:w="191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503BDA" w:rsidRDefault="00503BDA">
            <w:pPr>
              <w:pStyle w:val="Contenudetableau"/>
              <w:keepNext/>
              <w:jc w:val="center"/>
              <w:rPr>
                <w:b/>
                <w:snapToGrid w:val="0"/>
                <w:sz w:val="20"/>
                <w:szCs w:val="20"/>
              </w:rPr>
            </w:pPr>
            <w:r>
              <w:rPr>
                <w:b/>
                <w:snapToGrid w:val="0"/>
                <w:sz w:val="20"/>
                <w:szCs w:val="20"/>
              </w:rPr>
              <w:t>Variation en %</w:t>
            </w:r>
          </w:p>
        </w:tc>
      </w:tr>
      <w:tr w:rsidR="00503BDA">
        <w:tblPrEx>
          <w:tblCellMar>
            <w:top w:w="0" w:type="dxa"/>
            <w:bottom w:w="0" w:type="dxa"/>
          </w:tblCellMar>
        </w:tblPrEx>
        <w:trPr>
          <w:cantSplit/>
          <w:trHeight w:val="284"/>
        </w:trPr>
        <w:tc>
          <w:tcPr>
            <w:tcW w:w="4606" w:type="dxa"/>
            <w:tcBorders>
              <w:top w:val="single" w:sz="2" w:space="0" w:color="000000"/>
            </w:tcBorders>
            <w:vAlign w:val="center"/>
          </w:tcPr>
          <w:p w:rsidR="00503BDA" w:rsidRDefault="00503BDA">
            <w:pPr>
              <w:pStyle w:val="Contenudetableau"/>
              <w:rPr>
                <w:b/>
                <w:snapToGrid w:val="0"/>
                <w:sz w:val="20"/>
                <w:szCs w:val="20"/>
              </w:rPr>
            </w:pPr>
            <w:r>
              <w:rPr>
                <w:b/>
                <w:snapToGrid w:val="0"/>
                <w:sz w:val="20"/>
                <w:szCs w:val="20"/>
              </w:rPr>
              <w:t>Volume consommé autorisé (V6)</w:t>
            </w:r>
          </w:p>
        </w:tc>
        <w:tc>
          <w:tcPr>
            <w:tcW w:w="1913" w:type="dxa"/>
            <w:tcBorders>
              <w:top w:val="single" w:sz="2" w:space="0" w:color="000000"/>
              <w:right w:val="single" w:sz="2" w:space="0" w:color="auto"/>
            </w:tcBorders>
            <w:vAlign w:val="center"/>
          </w:tcPr>
          <w:p w:rsidR="00503BDA" w:rsidRDefault="00503BDA">
            <w:pPr>
              <w:pStyle w:val="Contenudetableau"/>
              <w:jc w:val="center"/>
              <w:rPr>
                <w:b/>
                <w:snapToGrid w:val="0"/>
                <w:kern w:val="20"/>
                <w:sz w:val="20"/>
                <w:szCs w:val="20"/>
                <w:lang w:val="en-GB"/>
              </w:rPr>
            </w:pPr>
            <w:r>
              <w:rPr>
                <w:b/>
                <w:snapToGrid w:val="0"/>
                <w:sz w:val="20"/>
                <w:szCs w:val="20"/>
                <w:lang w:val="en-GB"/>
              </w:rPr>
              <w:t>118 941</w:t>
            </w:r>
          </w:p>
        </w:tc>
        <w:tc>
          <w:tcPr>
            <w:tcW w:w="1913" w:type="dxa"/>
            <w:tcBorders>
              <w:top w:val="single" w:sz="2" w:space="0" w:color="000000"/>
              <w:left w:val="single" w:sz="2" w:space="0" w:color="auto"/>
              <w:bottom w:val="single" w:sz="2" w:space="0" w:color="000000"/>
              <w:right w:val="single" w:sz="2" w:space="0" w:color="000000"/>
            </w:tcBorders>
            <w:shd w:val="clear" w:color="auto" w:fill="CCECFF"/>
            <w:vAlign w:val="center"/>
          </w:tcPr>
          <w:p w:rsidR="00503BDA" w:rsidRDefault="00503BDA">
            <w:pPr>
              <w:pStyle w:val="Contenudetableau"/>
              <w:jc w:val="center"/>
              <w:rPr>
                <w:b/>
                <w:snapToGrid w:val="0"/>
                <w:sz w:val="20"/>
                <w:szCs w:val="20"/>
                <w:lang w:val="en-GB"/>
              </w:rPr>
            </w:pPr>
            <w:r>
              <w:rPr>
                <w:b/>
                <w:snapToGrid w:val="0"/>
                <w:sz w:val="20"/>
                <w:szCs w:val="20"/>
                <w:lang w:val="en-GB"/>
              </w:rPr>
              <w:t>129 898</w:t>
            </w:r>
          </w:p>
        </w:tc>
        <w:tc>
          <w:tcPr>
            <w:tcW w:w="1913" w:type="dxa"/>
            <w:tcBorders>
              <w:top w:val="single" w:sz="2" w:space="0" w:color="000000"/>
              <w:left w:val="single" w:sz="2" w:space="0" w:color="000000"/>
            </w:tcBorders>
            <w:vAlign w:val="center"/>
          </w:tcPr>
          <w:p w:rsidR="00503BDA" w:rsidRDefault="00503BDA">
            <w:pPr>
              <w:pStyle w:val="Contenudetableau"/>
              <w:jc w:val="center"/>
              <w:rPr>
                <w:rStyle w:val="Marquedecommentaire"/>
                <w:b/>
                <w:snapToGrid w:val="0"/>
                <w:sz w:val="20"/>
                <w:szCs w:val="20"/>
              </w:rPr>
            </w:pPr>
            <w:r>
              <w:rPr>
                <w:b/>
                <w:snapToGrid w:val="0"/>
                <w:sz w:val="20"/>
                <w:szCs w:val="20"/>
              </w:rPr>
              <w:t>9,2%</w:t>
            </w:r>
          </w:p>
        </w:tc>
      </w:tr>
    </w:tbl>
    <w:p w:rsidR="00503BDA" w:rsidRDefault="00503BDA">
      <w:pPr>
        <w:pStyle w:val="Titre2"/>
        <w:rPr>
          <w:bCs w:val="0"/>
          <w:i w:val="0"/>
          <w:iCs w:val="0"/>
          <w:snapToGrid w:val="0"/>
        </w:rPr>
      </w:pPr>
      <w:bookmarkStart w:id="19" w:name="_Toc392676398"/>
      <w:r>
        <w:rPr>
          <w:bCs w:val="0"/>
          <w:i w:val="0"/>
          <w:iCs w:val="0"/>
          <w:snapToGrid w:val="0"/>
        </w:rPr>
        <w:t>Linéaire de réseaux de desserte (hors branchements)</w:t>
      </w:r>
      <w:bookmarkEnd w:id="19"/>
    </w:p>
    <w:p w:rsidR="00503BDA" w:rsidRDefault="00C01643">
      <w:pPr>
        <w:keepNext/>
        <w:spacing w:after="119"/>
        <w:rPr>
          <w:b/>
          <w:i/>
          <w:snapToGrid w:val="0"/>
          <w:sz w:val="28"/>
          <w:szCs w:val="28"/>
        </w:rPr>
      </w:pPr>
      <w:r>
        <w:rPr>
          <w:noProof/>
          <w:snapToGrid w:val="0"/>
        </w:rPr>
        <w:drawing>
          <wp:inline distT="0" distB="0" distL="0" distR="0">
            <wp:extent cx="352425" cy="3524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61950" cy="3619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i/>
          <w:snapToGrid w:val="0"/>
          <w:sz w:val="28"/>
          <w:szCs w:val="28"/>
        </w:rPr>
        <w:t xml:space="preserve"> </w:t>
      </w:r>
    </w:p>
    <w:p w:rsidR="00503BDA" w:rsidRDefault="00503BDA">
      <w:pPr>
        <w:spacing w:after="119"/>
        <w:jc w:val="both"/>
        <w:rPr>
          <w:snapToGrid w:val="0"/>
          <w:color w:val="000000"/>
          <w:sz w:val="22"/>
          <w:szCs w:val="22"/>
        </w:rPr>
      </w:pPr>
      <w:r>
        <w:rPr>
          <w:snapToGrid w:val="0"/>
          <w:color w:val="000000"/>
          <w:sz w:val="22"/>
          <w:szCs w:val="22"/>
        </w:rPr>
        <w:t xml:space="preserve">Le linéaire du réseau de canalisations du service public d’eau potable est </w:t>
      </w:r>
      <w:r>
        <w:rPr>
          <w:snapToGrid w:val="0"/>
          <w:sz w:val="22"/>
          <w:szCs w:val="22"/>
        </w:rPr>
        <w:t xml:space="preserve">de </w:t>
      </w:r>
      <w:r>
        <w:rPr>
          <w:snapToGrid w:val="0"/>
          <w:sz w:val="22"/>
          <w:szCs w:val="22"/>
          <w:shd w:val="clear" w:color="auto" w:fill="CCECFF"/>
        </w:rPr>
        <w:t>40,36</w:t>
      </w:r>
      <w:r>
        <w:rPr>
          <w:snapToGrid w:val="0"/>
          <w:sz w:val="22"/>
          <w:szCs w:val="22"/>
        </w:rPr>
        <w:t xml:space="preserve"> kilomètres </w:t>
      </w:r>
      <w:r>
        <w:rPr>
          <w:snapToGrid w:val="0"/>
          <w:color w:val="000000"/>
          <w:sz w:val="22"/>
          <w:szCs w:val="22"/>
        </w:rPr>
        <w:t>au 31/12/2017 (40,36 au 31/12/2016).</w:t>
      </w:r>
    </w:p>
    <w:p w:rsidR="00503BDA" w:rsidRDefault="00503BDA">
      <w:pPr>
        <w:pStyle w:val="Titre1"/>
        <w:rPr>
          <w:bCs w:val="0"/>
          <w:snapToGrid w:val="0"/>
        </w:rPr>
      </w:pPr>
      <w:bookmarkStart w:id="20" w:name="_Toc392676399"/>
      <w:r>
        <w:rPr>
          <w:bCs w:val="0"/>
          <w:snapToGrid w:val="0"/>
        </w:rPr>
        <w:lastRenderedPageBreak/>
        <w:t>Tarification de l’eau et recettes du service</w:t>
      </w:r>
      <w:bookmarkEnd w:id="20"/>
    </w:p>
    <w:p w:rsidR="00503BDA" w:rsidRDefault="00503BDA">
      <w:pPr>
        <w:pStyle w:val="Titre2"/>
        <w:rPr>
          <w:bCs w:val="0"/>
          <w:i w:val="0"/>
          <w:iCs w:val="0"/>
          <w:snapToGrid w:val="0"/>
        </w:rPr>
      </w:pPr>
      <w:bookmarkStart w:id="21" w:name="_Toc392676400"/>
      <w:r>
        <w:rPr>
          <w:bCs w:val="0"/>
          <w:i w:val="0"/>
          <w:iCs w:val="0"/>
          <w:snapToGrid w:val="0"/>
        </w:rPr>
        <w:t>Modalités de tarification</w:t>
      </w:r>
      <w:bookmarkEnd w:id="21"/>
    </w:p>
    <w:p w:rsidR="00503BDA" w:rsidRDefault="00C01643">
      <w:pPr>
        <w:keepNext/>
        <w:spacing w:after="119"/>
        <w:rPr>
          <w:b/>
          <w:i/>
          <w:snapToGrid w:val="0"/>
          <w:sz w:val="28"/>
          <w:szCs w:val="28"/>
        </w:rPr>
      </w:pPr>
      <w:r>
        <w:rPr>
          <w:b/>
          <w:i/>
          <w:noProof/>
          <w:snapToGrid w:val="0"/>
          <w:sz w:val="28"/>
          <w:szCs w:val="28"/>
        </w:rPr>
        <w:drawing>
          <wp:inline distT="0" distB="0" distL="0" distR="0">
            <wp:extent cx="361950" cy="3619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52425" cy="35242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61950" cy="3619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503BDA" w:rsidRDefault="00503BDA">
      <w:pPr>
        <w:keepNext/>
        <w:autoSpaceDE w:val="0"/>
        <w:jc w:val="both"/>
        <w:rPr>
          <w:snapToGrid w:val="0"/>
          <w:color w:val="000000"/>
          <w:sz w:val="22"/>
          <w:szCs w:val="22"/>
        </w:rPr>
      </w:pPr>
      <w:r>
        <w:rPr>
          <w:snapToGrid w:val="0"/>
          <w:color w:val="000000"/>
          <w:sz w:val="22"/>
          <w:szCs w:val="22"/>
        </w:rPr>
        <w:t>La facture d’eau comporte obligatoirement une part proportionnelle à la consommation de l’abonné, et peut également inclure une part indépendante de la consommation, dite part fixe (abonnement, location compteur, etc.).</w:t>
      </w:r>
    </w:p>
    <w:p w:rsidR="00503BDA" w:rsidRDefault="00503BDA">
      <w:pPr>
        <w:keepNext/>
        <w:autoSpaceDE w:val="0"/>
        <w:jc w:val="both"/>
        <w:rPr>
          <w:snapToGrid w:val="0"/>
          <w:sz w:val="22"/>
          <w:szCs w:val="22"/>
        </w:rPr>
      </w:pPr>
    </w:p>
    <w:p w:rsidR="00503BDA" w:rsidRDefault="00503BDA">
      <w:pPr>
        <w:keepNext/>
        <w:autoSpaceDE w:val="0"/>
        <w:rPr>
          <w:snapToGrid w:val="0"/>
          <w:color w:val="000000"/>
        </w:rPr>
      </w:pPr>
      <w:r>
        <w:rPr>
          <w:snapToGrid w:val="0"/>
          <w:color w:val="000000"/>
        </w:rPr>
        <w:t>Les tarifs applicables aux 01/01/2017 et 01/01/2018 sont les suivants :</w:t>
      </w:r>
    </w:p>
    <w:p w:rsidR="00503BDA" w:rsidRDefault="00503BDA">
      <w:pPr>
        <w:keepNext/>
        <w:tabs>
          <w:tab w:val="left" w:pos="1418"/>
          <w:tab w:val="left" w:pos="4820"/>
        </w:tabs>
        <w:autoSpaceDE w:val="0"/>
        <w:jc w:val="both"/>
        <w:rPr>
          <w:snapToGrid w:val="0"/>
          <w:color w:val="000000"/>
          <w:sz w:val="22"/>
          <w:szCs w:val="22"/>
        </w:rPr>
      </w:pPr>
      <w:r>
        <w:rPr>
          <w:snapToGrid w:val="0"/>
          <w:color w:val="000000"/>
          <w:sz w:val="22"/>
          <w:szCs w:val="22"/>
        </w:rPr>
        <w:tab/>
        <w:t>Frais d’accès au service :</w:t>
      </w:r>
      <w:r>
        <w:rPr>
          <w:snapToGrid w:val="0"/>
          <w:color w:val="000000"/>
          <w:sz w:val="22"/>
          <w:szCs w:val="22"/>
        </w:rPr>
        <w:tab/>
        <w:t xml:space="preserve"> </w:t>
      </w:r>
      <w:r>
        <w:rPr>
          <w:snapToGrid w:val="0"/>
          <w:color w:val="000000"/>
          <w:sz w:val="22"/>
          <w:szCs w:val="22"/>
          <w:shd w:val="clear" w:color="auto" w:fill="CCECFF"/>
        </w:rPr>
        <w:t>_______</w:t>
      </w:r>
      <w:r w:rsidR="00FF7544">
        <w:rPr>
          <w:snapToGrid w:val="0"/>
          <w:color w:val="000000"/>
          <w:sz w:val="22"/>
          <w:szCs w:val="22"/>
          <w:shd w:val="clear" w:color="auto" w:fill="CCECFF"/>
        </w:rPr>
        <w:t>0</w:t>
      </w:r>
      <w:r>
        <w:rPr>
          <w:snapToGrid w:val="0"/>
          <w:color w:val="000000"/>
          <w:sz w:val="22"/>
          <w:szCs w:val="22"/>
          <w:shd w:val="clear" w:color="auto" w:fill="CCECFF"/>
        </w:rPr>
        <w:t>____</w:t>
      </w:r>
      <w:r>
        <w:rPr>
          <w:snapToGrid w:val="0"/>
          <w:color w:val="000000"/>
          <w:sz w:val="22"/>
          <w:szCs w:val="22"/>
        </w:rPr>
        <w:t xml:space="preserve">€ au 01/01/2017 </w:t>
      </w:r>
    </w:p>
    <w:p w:rsidR="00503BDA" w:rsidRDefault="00503BDA">
      <w:pPr>
        <w:tabs>
          <w:tab w:val="left" w:pos="4820"/>
        </w:tabs>
        <w:autoSpaceDE w:val="0"/>
        <w:jc w:val="both"/>
        <w:rPr>
          <w:snapToGrid w:val="0"/>
          <w:color w:val="000000"/>
          <w:sz w:val="22"/>
          <w:szCs w:val="22"/>
          <w:lang w:val="en-GB"/>
        </w:rPr>
      </w:pPr>
      <w:r>
        <w:rPr>
          <w:snapToGrid w:val="0"/>
          <w:color w:val="000000"/>
          <w:sz w:val="22"/>
          <w:szCs w:val="22"/>
        </w:rPr>
        <w:tab/>
        <w:t xml:space="preserve"> </w:t>
      </w:r>
      <w:r>
        <w:rPr>
          <w:snapToGrid w:val="0"/>
          <w:color w:val="000000"/>
          <w:sz w:val="22"/>
          <w:szCs w:val="22"/>
          <w:shd w:val="clear" w:color="auto" w:fill="CCECFF"/>
          <w:lang w:val="en-GB"/>
        </w:rPr>
        <w:t>_______</w:t>
      </w:r>
      <w:r w:rsidR="00FF7544">
        <w:rPr>
          <w:snapToGrid w:val="0"/>
          <w:color w:val="000000"/>
          <w:sz w:val="22"/>
          <w:szCs w:val="22"/>
          <w:shd w:val="clear" w:color="auto" w:fill="CCECFF"/>
          <w:lang w:val="en-GB"/>
        </w:rPr>
        <w:t>0</w:t>
      </w:r>
      <w:r>
        <w:rPr>
          <w:snapToGrid w:val="0"/>
          <w:color w:val="000000"/>
          <w:sz w:val="22"/>
          <w:szCs w:val="22"/>
          <w:shd w:val="clear" w:color="auto" w:fill="CCECFF"/>
          <w:lang w:val="en-GB"/>
        </w:rPr>
        <w:t>____</w:t>
      </w:r>
      <w:r>
        <w:rPr>
          <w:snapToGrid w:val="0"/>
          <w:color w:val="000000"/>
          <w:sz w:val="22"/>
          <w:szCs w:val="22"/>
          <w:lang w:val="en-GB"/>
        </w:rPr>
        <w:t>€ au 01/01/2018</w:t>
      </w:r>
    </w:p>
    <w:p w:rsidR="00503BDA" w:rsidRDefault="00503BDA">
      <w:pPr>
        <w:keepNext/>
        <w:autoSpaceDE w:val="0"/>
        <w:rPr>
          <w:snapToGrid w:val="0"/>
          <w:color w:val="000000"/>
          <w:lang w:val="en-GB"/>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4253"/>
        <w:gridCol w:w="2409"/>
        <w:gridCol w:w="2322"/>
      </w:tblGrid>
      <w:tr w:rsidR="00503BDA">
        <w:trPr>
          <w:cantSplit/>
          <w:trHeight w:val="284"/>
        </w:trPr>
        <w:tc>
          <w:tcPr>
            <w:tcW w:w="5529" w:type="dxa"/>
            <w:gridSpan w:val="2"/>
            <w:shd w:val="clear" w:color="auto" w:fill="CCCCCC"/>
            <w:vAlign w:val="center"/>
          </w:tcPr>
          <w:p w:rsidR="00503BDA" w:rsidRDefault="00503BDA">
            <w:pPr>
              <w:pStyle w:val="Contenudetableau"/>
              <w:keepNext/>
              <w:snapToGrid w:val="0"/>
              <w:rPr>
                <w:b/>
                <w:snapToGrid w:val="0"/>
                <w:sz w:val="20"/>
                <w:szCs w:val="20"/>
                <w:shd w:val="clear" w:color="auto" w:fill="CCCCCC"/>
              </w:rPr>
            </w:pPr>
            <w:r>
              <w:rPr>
                <w:b/>
                <w:snapToGrid w:val="0"/>
                <w:sz w:val="20"/>
                <w:szCs w:val="20"/>
                <w:shd w:val="clear" w:color="auto" w:fill="CCCCCC"/>
              </w:rPr>
              <w:t>Tarifs</w:t>
            </w:r>
          </w:p>
        </w:tc>
        <w:tc>
          <w:tcPr>
            <w:tcW w:w="2409" w:type="dxa"/>
            <w:shd w:val="clear" w:color="auto" w:fill="CCCCCC"/>
            <w:vAlign w:val="center"/>
          </w:tcPr>
          <w:p w:rsidR="00503BDA" w:rsidRDefault="00503BDA">
            <w:pPr>
              <w:pStyle w:val="Contenudetableau"/>
              <w:keepNext/>
              <w:shd w:val="clear" w:color="auto" w:fill="CCCCCC"/>
              <w:snapToGrid w:val="0"/>
              <w:ind w:right="-55"/>
              <w:jc w:val="center"/>
              <w:rPr>
                <w:b/>
                <w:snapToGrid w:val="0"/>
                <w:sz w:val="20"/>
                <w:szCs w:val="20"/>
              </w:rPr>
            </w:pPr>
            <w:r>
              <w:rPr>
                <w:b/>
                <w:snapToGrid w:val="0"/>
                <w:sz w:val="20"/>
                <w:szCs w:val="20"/>
              </w:rPr>
              <w:t>Au 01/01/2017</w:t>
            </w:r>
          </w:p>
        </w:tc>
        <w:tc>
          <w:tcPr>
            <w:tcW w:w="2322" w:type="dxa"/>
            <w:shd w:val="clear" w:color="auto" w:fill="CCCCCC"/>
            <w:vAlign w:val="center"/>
          </w:tcPr>
          <w:p w:rsidR="00503BDA" w:rsidRDefault="00503BDA">
            <w:pPr>
              <w:pStyle w:val="Contenudetableau"/>
              <w:keepNext/>
              <w:snapToGrid w:val="0"/>
              <w:ind w:right="-55"/>
              <w:jc w:val="center"/>
              <w:rPr>
                <w:b/>
                <w:snapToGrid w:val="0"/>
                <w:sz w:val="20"/>
                <w:szCs w:val="20"/>
                <w:shd w:val="clear" w:color="auto" w:fill="CCCCCC"/>
              </w:rPr>
            </w:pPr>
            <w:r>
              <w:rPr>
                <w:b/>
                <w:snapToGrid w:val="0"/>
                <w:sz w:val="20"/>
                <w:szCs w:val="20"/>
                <w:shd w:val="clear" w:color="auto" w:fill="CCCCCC"/>
              </w:rPr>
              <w:t>Au 01/01/2018</w:t>
            </w:r>
          </w:p>
        </w:tc>
      </w:tr>
      <w:tr w:rsidR="00503BDA">
        <w:trPr>
          <w:cantSplit/>
          <w:trHeight w:val="284"/>
        </w:trPr>
        <w:tc>
          <w:tcPr>
            <w:tcW w:w="10260" w:type="dxa"/>
            <w:gridSpan w:val="4"/>
            <w:shd w:val="clear" w:color="auto" w:fill="CCCCFF"/>
            <w:vAlign w:val="center"/>
          </w:tcPr>
          <w:p w:rsidR="00503BDA" w:rsidRDefault="00503BDA">
            <w:pPr>
              <w:pStyle w:val="Contenudetableau"/>
              <w:keepNext/>
              <w:snapToGrid w:val="0"/>
              <w:jc w:val="center"/>
              <w:rPr>
                <w:b/>
                <w:snapToGrid w:val="0"/>
                <w:sz w:val="20"/>
                <w:szCs w:val="20"/>
              </w:rPr>
            </w:pPr>
            <w:r>
              <w:rPr>
                <w:b/>
                <w:snapToGrid w:val="0"/>
                <w:sz w:val="20"/>
                <w:szCs w:val="20"/>
              </w:rPr>
              <w:t>Part de la collectivité</w:t>
            </w:r>
          </w:p>
        </w:tc>
      </w:tr>
      <w:tr w:rsidR="00503BDA">
        <w:trPr>
          <w:cantSplit/>
          <w:trHeight w:val="289"/>
        </w:trPr>
        <w:tc>
          <w:tcPr>
            <w:tcW w:w="10260" w:type="dxa"/>
            <w:gridSpan w:val="4"/>
            <w:vAlign w:val="center"/>
          </w:tcPr>
          <w:p w:rsidR="00503BDA" w:rsidRDefault="00503BDA">
            <w:pPr>
              <w:pStyle w:val="Contenudetableau"/>
              <w:keepNext/>
              <w:snapToGrid w:val="0"/>
              <w:rPr>
                <w:b/>
                <w:snapToGrid w:val="0"/>
                <w:sz w:val="20"/>
                <w:szCs w:val="20"/>
                <w:lang w:val="en-GB"/>
              </w:rPr>
            </w:pPr>
            <w:r>
              <w:rPr>
                <w:snapToGrid w:val="0"/>
                <w:sz w:val="20"/>
                <w:szCs w:val="20"/>
                <w:lang w:val="en-GB"/>
              </w:rPr>
              <w:t>Part fixe (€ HT/an)</w:t>
            </w:r>
          </w:p>
        </w:tc>
      </w:tr>
      <w:tr w:rsidR="00503BDA">
        <w:trPr>
          <w:cantSplit/>
          <w:trHeight w:val="284"/>
        </w:trPr>
        <w:tc>
          <w:tcPr>
            <w:tcW w:w="1276" w:type="dxa"/>
            <w:vMerge w:val="restart"/>
            <w:vAlign w:val="center"/>
          </w:tcPr>
          <w:p w:rsidR="00503BDA" w:rsidRDefault="00503BDA">
            <w:pPr>
              <w:pStyle w:val="Contenudetableau"/>
              <w:keepNext/>
              <w:snapToGrid w:val="0"/>
              <w:rPr>
                <w:snapToGrid w:val="0"/>
                <w:sz w:val="20"/>
                <w:szCs w:val="20"/>
                <w:lang w:val="en-GB"/>
              </w:rPr>
            </w:pPr>
          </w:p>
        </w:tc>
        <w:tc>
          <w:tcPr>
            <w:tcW w:w="4253" w:type="dxa"/>
            <w:vAlign w:val="center"/>
          </w:tcPr>
          <w:p w:rsidR="00503BDA" w:rsidRDefault="00503BDA">
            <w:pPr>
              <w:pStyle w:val="Contenudetableau"/>
              <w:keepNext/>
              <w:snapToGrid w:val="0"/>
              <w:jc w:val="center"/>
              <w:rPr>
                <w:b/>
                <w:snapToGrid w:val="0"/>
                <w:sz w:val="18"/>
                <w:szCs w:val="18"/>
                <w:vertAlign w:val="superscript"/>
              </w:rPr>
            </w:pPr>
            <w:r>
              <w:rPr>
                <w:snapToGrid w:val="0"/>
                <w:sz w:val="20"/>
                <w:szCs w:val="20"/>
              </w:rPr>
              <w:t>Abonnement DN 15mm</w:t>
            </w:r>
          </w:p>
          <w:p w:rsidR="00503BDA" w:rsidRDefault="00503BDA">
            <w:pPr>
              <w:pStyle w:val="Contenudetableau"/>
              <w:keepNext/>
              <w:jc w:val="center"/>
              <w:rPr>
                <w:snapToGrid w:val="0"/>
                <w:sz w:val="20"/>
                <w:szCs w:val="20"/>
              </w:rPr>
            </w:pPr>
            <w:r>
              <w:rPr>
                <w:snapToGrid w:val="0"/>
                <w:sz w:val="20"/>
                <w:szCs w:val="20"/>
              </w:rPr>
              <w:t>y compris location du compteur</w:t>
            </w:r>
          </w:p>
        </w:tc>
        <w:tc>
          <w:tcPr>
            <w:tcW w:w="2409"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13,6 €</w:t>
            </w:r>
          </w:p>
        </w:tc>
        <w:tc>
          <w:tcPr>
            <w:tcW w:w="2322"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13,6 €</w:t>
            </w:r>
          </w:p>
        </w:tc>
      </w:tr>
      <w:tr w:rsidR="00503BDA">
        <w:trPr>
          <w:cantSplit/>
          <w:trHeight w:val="284"/>
        </w:trPr>
        <w:tc>
          <w:tcPr>
            <w:tcW w:w="1276" w:type="dxa"/>
            <w:vMerge/>
            <w:vAlign w:val="center"/>
          </w:tcPr>
          <w:p w:rsidR="00503BDA" w:rsidRDefault="00503BDA">
            <w:pPr>
              <w:pStyle w:val="Contenudetableau"/>
              <w:keepNext/>
              <w:snapToGrid w:val="0"/>
              <w:rPr>
                <w:snapToGrid w:val="0"/>
                <w:sz w:val="20"/>
                <w:szCs w:val="20"/>
              </w:rPr>
            </w:pPr>
          </w:p>
        </w:tc>
        <w:tc>
          <w:tcPr>
            <w:tcW w:w="4253" w:type="dxa"/>
            <w:vAlign w:val="center"/>
          </w:tcPr>
          <w:p w:rsidR="00503BDA" w:rsidRDefault="00503BDA">
            <w:pPr>
              <w:pStyle w:val="Contenudetableau"/>
              <w:keepNext/>
              <w:snapToGrid w:val="0"/>
              <w:jc w:val="center"/>
              <w:rPr>
                <w:snapToGrid w:val="0"/>
                <w:sz w:val="20"/>
                <w:szCs w:val="20"/>
              </w:rPr>
            </w:pPr>
            <w:r>
              <w:rPr>
                <w:snapToGrid w:val="0"/>
                <w:sz w:val="20"/>
                <w:szCs w:val="20"/>
              </w:rPr>
              <w:t>Abonnement</w:t>
            </w:r>
            <w:r>
              <w:rPr>
                <w:b/>
                <w:snapToGrid w:val="0"/>
                <w:sz w:val="18"/>
                <w:szCs w:val="18"/>
                <w:vertAlign w:val="superscript"/>
              </w:rPr>
              <w:t>(1)</w:t>
            </w:r>
            <w:r>
              <w:rPr>
                <w:snapToGrid w:val="0"/>
                <w:sz w:val="20"/>
                <w:szCs w:val="20"/>
              </w:rPr>
              <w:t xml:space="preserve"> DN ____</w:t>
            </w:r>
          </w:p>
        </w:tc>
        <w:tc>
          <w:tcPr>
            <w:tcW w:w="2409" w:type="dxa"/>
            <w:shd w:val="clear" w:color="auto" w:fill="CCECFF"/>
            <w:vAlign w:val="center"/>
          </w:tcPr>
          <w:p w:rsidR="00503BDA" w:rsidRDefault="00503BDA">
            <w:pPr>
              <w:pStyle w:val="Contenudetableau"/>
              <w:keepNext/>
              <w:snapToGrid w:val="0"/>
              <w:jc w:val="center"/>
              <w:rPr>
                <w:snapToGrid w:val="0"/>
                <w:sz w:val="20"/>
                <w:szCs w:val="20"/>
              </w:rPr>
            </w:pPr>
          </w:p>
        </w:tc>
        <w:tc>
          <w:tcPr>
            <w:tcW w:w="2322" w:type="dxa"/>
            <w:shd w:val="clear" w:color="auto" w:fill="CCECFF"/>
            <w:vAlign w:val="center"/>
          </w:tcPr>
          <w:p w:rsidR="00503BDA" w:rsidRDefault="00503BDA">
            <w:pPr>
              <w:pStyle w:val="Contenudetableau"/>
              <w:keepNext/>
              <w:snapToGrid w:val="0"/>
              <w:jc w:val="center"/>
              <w:rPr>
                <w:snapToGrid w:val="0"/>
                <w:sz w:val="20"/>
                <w:szCs w:val="20"/>
              </w:rPr>
            </w:pPr>
          </w:p>
        </w:tc>
      </w:tr>
      <w:tr w:rsidR="00503BDA">
        <w:trPr>
          <w:cantSplit/>
          <w:trHeight w:val="284"/>
        </w:trPr>
        <w:tc>
          <w:tcPr>
            <w:tcW w:w="10260" w:type="dxa"/>
            <w:gridSpan w:val="4"/>
            <w:vAlign w:val="center"/>
          </w:tcPr>
          <w:p w:rsidR="00503BDA" w:rsidRDefault="00503BDA">
            <w:pPr>
              <w:pStyle w:val="Contenudetableau"/>
              <w:keepNext/>
              <w:snapToGrid w:val="0"/>
              <w:rPr>
                <w:snapToGrid w:val="0"/>
                <w:sz w:val="20"/>
                <w:szCs w:val="20"/>
              </w:rPr>
            </w:pPr>
            <w:r>
              <w:rPr>
                <w:snapToGrid w:val="0"/>
                <w:sz w:val="20"/>
                <w:szCs w:val="20"/>
              </w:rPr>
              <w:t>Part proportionnelle (€ HT/m</w:t>
            </w:r>
            <w:r>
              <w:rPr>
                <w:snapToGrid w:val="0"/>
                <w:sz w:val="20"/>
                <w:szCs w:val="20"/>
                <w:vertAlign w:val="superscript"/>
              </w:rPr>
              <w:t>3</w:t>
            </w:r>
            <w:r>
              <w:rPr>
                <w:snapToGrid w:val="0"/>
                <w:sz w:val="20"/>
                <w:szCs w:val="20"/>
              </w:rPr>
              <w:t>)</w:t>
            </w:r>
          </w:p>
        </w:tc>
      </w:tr>
      <w:tr w:rsidR="00503BDA">
        <w:trPr>
          <w:cantSplit/>
          <w:trHeight w:val="284"/>
        </w:trPr>
        <w:tc>
          <w:tcPr>
            <w:tcW w:w="1276" w:type="dxa"/>
            <w:vAlign w:val="center"/>
          </w:tcPr>
          <w:p w:rsidR="00503BDA" w:rsidRDefault="00503BDA">
            <w:pPr>
              <w:pStyle w:val="Contenudetableau"/>
              <w:keepNext/>
              <w:rPr>
                <w:snapToGrid w:val="0"/>
                <w:sz w:val="20"/>
                <w:szCs w:val="20"/>
                <w:lang w:val="en-GB"/>
              </w:rPr>
            </w:pPr>
          </w:p>
        </w:tc>
        <w:tc>
          <w:tcPr>
            <w:tcW w:w="4253" w:type="dxa"/>
            <w:vAlign w:val="center"/>
          </w:tcPr>
          <w:p w:rsidR="00503BDA" w:rsidRDefault="003D2C83">
            <w:pPr>
              <w:pStyle w:val="Contenudetableau"/>
              <w:keepNext/>
              <w:snapToGrid w:val="0"/>
              <w:jc w:val="center"/>
              <w:rPr>
                <w:snapToGrid w:val="0"/>
                <w:sz w:val="20"/>
                <w:szCs w:val="20"/>
                <w:vertAlign w:val="superscript"/>
              </w:rPr>
            </w:pPr>
            <w:r w:rsidRPr="00777344">
              <w:rPr>
                <w:snapToGrid w:val="0"/>
                <w:sz w:val="20"/>
                <w:szCs w:val="20"/>
                <w:lang w:val="en-US"/>
              </w:rPr>
              <w:t>Prix au m³</w:t>
            </w:r>
          </w:p>
        </w:tc>
        <w:tc>
          <w:tcPr>
            <w:tcW w:w="2409" w:type="dxa"/>
            <w:shd w:val="clear" w:color="auto" w:fill="CCECFF"/>
            <w:vAlign w:val="center"/>
          </w:tcPr>
          <w:p w:rsidR="00503BDA" w:rsidRDefault="00503BDA">
            <w:pPr>
              <w:pStyle w:val="Contenudetableau"/>
              <w:keepNext/>
              <w:snapToGrid w:val="0"/>
              <w:jc w:val="center"/>
              <w:rPr>
                <w:snapToGrid w:val="0"/>
                <w:sz w:val="20"/>
                <w:szCs w:val="20"/>
                <w:vertAlign w:val="superscript"/>
                <w:lang w:val="en-GB"/>
              </w:rPr>
            </w:pPr>
            <w:r>
              <w:rPr>
                <w:snapToGrid w:val="0"/>
                <w:sz w:val="20"/>
                <w:szCs w:val="20"/>
                <w:lang w:val="en-GB"/>
              </w:rPr>
              <w:t>0,4 €/m</w:t>
            </w:r>
            <w:r>
              <w:rPr>
                <w:snapToGrid w:val="0"/>
                <w:sz w:val="20"/>
                <w:szCs w:val="20"/>
                <w:vertAlign w:val="superscript"/>
                <w:lang w:val="en-GB"/>
              </w:rPr>
              <w:t>3</w:t>
            </w:r>
          </w:p>
        </w:tc>
        <w:tc>
          <w:tcPr>
            <w:tcW w:w="2322" w:type="dxa"/>
            <w:shd w:val="clear" w:color="auto" w:fill="CCECFF"/>
            <w:vAlign w:val="center"/>
          </w:tcPr>
          <w:p w:rsidR="00503BDA" w:rsidRDefault="00503BDA">
            <w:pPr>
              <w:pStyle w:val="Contenudetableau"/>
              <w:keepNext/>
              <w:snapToGrid w:val="0"/>
              <w:jc w:val="center"/>
              <w:rPr>
                <w:snapToGrid w:val="0"/>
                <w:sz w:val="20"/>
                <w:szCs w:val="20"/>
                <w:vertAlign w:val="superscript"/>
                <w:lang w:val="en-GB"/>
              </w:rPr>
            </w:pPr>
            <w:r>
              <w:rPr>
                <w:snapToGrid w:val="0"/>
                <w:sz w:val="20"/>
                <w:szCs w:val="20"/>
                <w:lang w:val="en-GB"/>
              </w:rPr>
              <w:t>0,4 €/m</w:t>
            </w:r>
            <w:r>
              <w:rPr>
                <w:snapToGrid w:val="0"/>
                <w:sz w:val="20"/>
                <w:szCs w:val="20"/>
                <w:vertAlign w:val="superscript"/>
                <w:lang w:val="en-GB"/>
              </w:rPr>
              <w:t>3</w:t>
            </w:r>
          </w:p>
        </w:tc>
      </w:tr>
      <w:tr w:rsidR="00503BDA">
        <w:trPr>
          <w:cantSplit/>
          <w:trHeight w:val="284"/>
        </w:trPr>
        <w:tc>
          <w:tcPr>
            <w:tcW w:w="5529" w:type="dxa"/>
            <w:gridSpan w:val="2"/>
            <w:vAlign w:val="center"/>
          </w:tcPr>
          <w:p w:rsidR="00503BDA" w:rsidRDefault="00C40CDC">
            <w:pPr>
              <w:pStyle w:val="Contenudetableau"/>
              <w:keepNext/>
              <w:snapToGrid w:val="0"/>
              <w:rPr>
                <w:snapToGrid w:val="0"/>
                <w:sz w:val="20"/>
                <w:szCs w:val="20"/>
              </w:rPr>
            </w:pPr>
            <w:r>
              <w:rPr>
                <w:snapToGrid w:val="0"/>
                <w:sz w:val="20"/>
                <w:szCs w:val="20"/>
              </w:rPr>
              <w:t xml:space="preserve"> </w:t>
            </w:r>
            <w:r w:rsidR="00503BDA">
              <w:rPr>
                <w:snapToGrid w:val="0"/>
                <w:sz w:val="20"/>
                <w:szCs w:val="20"/>
              </w:rPr>
              <w:t>Autre : _____________</w:t>
            </w:r>
          </w:p>
        </w:tc>
        <w:tc>
          <w:tcPr>
            <w:tcW w:w="2409"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 xml:space="preserve">                  €</w:t>
            </w:r>
          </w:p>
        </w:tc>
        <w:tc>
          <w:tcPr>
            <w:tcW w:w="2322"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 xml:space="preserve">                  €</w:t>
            </w:r>
          </w:p>
        </w:tc>
      </w:tr>
      <w:tr w:rsidR="00503BDA" w:rsidRPr="00917134">
        <w:trPr>
          <w:cantSplit/>
          <w:trHeight w:val="284"/>
        </w:trPr>
        <w:tc>
          <w:tcPr>
            <w:tcW w:w="10260" w:type="dxa"/>
            <w:gridSpan w:val="4"/>
            <w:shd w:val="clear" w:color="auto" w:fill="CCCCFF"/>
            <w:vAlign w:val="center"/>
          </w:tcPr>
          <w:p w:rsidR="00503BDA" w:rsidRDefault="00503BDA">
            <w:pPr>
              <w:pStyle w:val="Contenudetableau"/>
              <w:keepNext/>
              <w:snapToGrid w:val="0"/>
              <w:jc w:val="center"/>
              <w:rPr>
                <w:b/>
                <w:snapToGrid w:val="0"/>
                <w:sz w:val="20"/>
                <w:szCs w:val="20"/>
              </w:rPr>
            </w:pPr>
            <w:r>
              <w:rPr>
                <w:b/>
                <w:snapToGrid w:val="0"/>
                <w:sz w:val="20"/>
                <w:szCs w:val="20"/>
              </w:rPr>
              <w:t xml:space="preserve"> Taxes et redevances</w:t>
            </w:r>
          </w:p>
        </w:tc>
      </w:tr>
      <w:tr w:rsidR="00503BDA">
        <w:trPr>
          <w:cantSplit/>
          <w:trHeight w:val="284"/>
        </w:trPr>
        <w:tc>
          <w:tcPr>
            <w:tcW w:w="10260" w:type="dxa"/>
            <w:gridSpan w:val="4"/>
            <w:vAlign w:val="center"/>
          </w:tcPr>
          <w:p w:rsidR="00503BDA" w:rsidRDefault="00503BDA">
            <w:pPr>
              <w:pStyle w:val="Contenudetableau"/>
              <w:keepNext/>
              <w:snapToGrid w:val="0"/>
              <w:rPr>
                <w:snapToGrid w:val="0"/>
                <w:sz w:val="20"/>
                <w:szCs w:val="20"/>
              </w:rPr>
            </w:pPr>
            <w:r>
              <w:rPr>
                <w:snapToGrid w:val="0"/>
                <w:sz w:val="20"/>
                <w:szCs w:val="20"/>
              </w:rPr>
              <w:t>Taxes</w:t>
            </w:r>
          </w:p>
        </w:tc>
      </w:tr>
      <w:tr w:rsidR="00503BDA">
        <w:trPr>
          <w:cantSplit/>
          <w:trHeight w:val="284"/>
        </w:trPr>
        <w:tc>
          <w:tcPr>
            <w:tcW w:w="1276" w:type="dxa"/>
            <w:vAlign w:val="center"/>
          </w:tcPr>
          <w:p w:rsidR="00503BDA" w:rsidRDefault="00503BDA">
            <w:pPr>
              <w:pStyle w:val="Contenudetableau"/>
              <w:keepNext/>
              <w:snapToGrid w:val="0"/>
              <w:rPr>
                <w:snapToGrid w:val="0"/>
                <w:sz w:val="20"/>
                <w:szCs w:val="20"/>
              </w:rPr>
            </w:pPr>
          </w:p>
        </w:tc>
        <w:tc>
          <w:tcPr>
            <w:tcW w:w="4253" w:type="dxa"/>
            <w:vAlign w:val="center"/>
          </w:tcPr>
          <w:p w:rsidR="00503BDA" w:rsidRDefault="00503BDA">
            <w:pPr>
              <w:pStyle w:val="Contenudetableau"/>
              <w:keepNext/>
              <w:snapToGrid w:val="0"/>
              <w:rPr>
                <w:snapToGrid w:val="0"/>
                <w:sz w:val="20"/>
                <w:szCs w:val="20"/>
              </w:rPr>
            </w:pPr>
            <w:r>
              <w:rPr>
                <w:snapToGrid w:val="0"/>
                <w:sz w:val="20"/>
                <w:szCs w:val="20"/>
              </w:rPr>
              <w:t xml:space="preserve">Taux de TVA </w:t>
            </w:r>
            <w:r>
              <w:rPr>
                <w:b/>
                <w:snapToGrid w:val="0"/>
                <w:sz w:val="18"/>
                <w:szCs w:val="18"/>
                <w:vertAlign w:val="superscript"/>
              </w:rPr>
              <w:t>(2)</w:t>
            </w:r>
          </w:p>
        </w:tc>
        <w:tc>
          <w:tcPr>
            <w:tcW w:w="2409"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 xml:space="preserve">5,5 </w:t>
            </w:r>
            <w:r>
              <w:rPr>
                <w:snapToGrid w:val="0"/>
                <w:kern w:val="20"/>
                <w:sz w:val="20"/>
                <w:szCs w:val="20"/>
              </w:rPr>
              <w:t>%</w:t>
            </w:r>
          </w:p>
        </w:tc>
        <w:tc>
          <w:tcPr>
            <w:tcW w:w="2322"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5,5 %</w:t>
            </w:r>
          </w:p>
        </w:tc>
      </w:tr>
      <w:tr w:rsidR="00503BDA">
        <w:trPr>
          <w:cantSplit/>
          <w:trHeight w:val="284"/>
        </w:trPr>
        <w:tc>
          <w:tcPr>
            <w:tcW w:w="10260" w:type="dxa"/>
            <w:gridSpan w:val="4"/>
            <w:vAlign w:val="center"/>
          </w:tcPr>
          <w:p w:rsidR="00503BDA" w:rsidRDefault="00503BDA">
            <w:pPr>
              <w:pStyle w:val="Contenudetableau"/>
              <w:keepNext/>
              <w:snapToGrid w:val="0"/>
              <w:rPr>
                <w:snapToGrid w:val="0"/>
                <w:sz w:val="20"/>
                <w:szCs w:val="20"/>
              </w:rPr>
            </w:pPr>
            <w:r>
              <w:rPr>
                <w:snapToGrid w:val="0"/>
                <w:sz w:val="20"/>
                <w:szCs w:val="20"/>
              </w:rPr>
              <w:t>Redevances</w:t>
            </w:r>
          </w:p>
        </w:tc>
      </w:tr>
      <w:tr w:rsidR="00503BDA">
        <w:trPr>
          <w:cantSplit/>
          <w:trHeight w:val="284"/>
        </w:trPr>
        <w:tc>
          <w:tcPr>
            <w:tcW w:w="1276" w:type="dxa"/>
            <w:vMerge w:val="restart"/>
            <w:vAlign w:val="center"/>
          </w:tcPr>
          <w:p w:rsidR="00503BDA" w:rsidRDefault="00503BDA">
            <w:pPr>
              <w:pStyle w:val="Contenudetableau"/>
              <w:keepNext/>
              <w:snapToGrid w:val="0"/>
              <w:rPr>
                <w:snapToGrid w:val="0"/>
                <w:sz w:val="20"/>
                <w:szCs w:val="20"/>
              </w:rPr>
            </w:pPr>
          </w:p>
        </w:tc>
        <w:tc>
          <w:tcPr>
            <w:tcW w:w="4253" w:type="dxa"/>
            <w:vAlign w:val="center"/>
          </w:tcPr>
          <w:p w:rsidR="00503BDA" w:rsidRDefault="00503BDA">
            <w:pPr>
              <w:pStyle w:val="Contenudetableau"/>
              <w:keepNext/>
              <w:snapToGrid w:val="0"/>
              <w:rPr>
                <w:snapToGrid w:val="0"/>
                <w:sz w:val="20"/>
                <w:szCs w:val="20"/>
              </w:rPr>
            </w:pPr>
            <w:r>
              <w:rPr>
                <w:snapToGrid w:val="0"/>
                <w:sz w:val="20"/>
                <w:szCs w:val="20"/>
              </w:rPr>
              <w:t>Prélèvement sur la ressource en eau (Agence de l’eau)</w:t>
            </w:r>
          </w:p>
        </w:tc>
        <w:tc>
          <w:tcPr>
            <w:tcW w:w="2409" w:type="dxa"/>
            <w:shd w:val="clear" w:color="auto" w:fill="CCECFF"/>
            <w:vAlign w:val="center"/>
          </w:tcPr>
          <w:p w:rsidR="00503BDA" w:rsidRDefault="00503BDA">
            <w:pPr>
              <w:pStyle w:val="Contenudetableau"/>
              <w:keepNext/>
              <w:snapToGrid w:val="0"/>
              <w:jc w:val="center"/>
              <w:rPr>
                <w:snapToGrid w:val="0"/>
                <w:sz w:val="20"/>
                <w:szCs w:val="20"/>
                <w:vertAlign w:val="superscript"/>
                <w:lang w:val="nl-NL"/>
              </w:rPr>
            </w:pPr>
            <w:r>
              <w:rPr>
                <w:snapToGrid w:val="0"/>
                <w:sz w:val="20"/>
                <w:szCs w:val="20"/>
                <w:lang w:val="nl-NL"/>
              </w:rPr>
              <w:t>0 €/m</w:t>
            </w:r>
            <w:r>
              <w:rPr>
                <w:snapToGrid w:val="0"/>
                <w:sz w:val="20"/>
                <w:szCs w:val="20"/>
                <w:vertAlign w:val="superscript"/>
                <w:lang w:val="nl-NL"/>
              </w:rPr>
              <w:t>3</w:t>
            </w:r>
          </w:p>
        </w:tc>
        <w:tc>
          <w:tcPr>
            <w:tcW w:w="2322" w:type="dxa"/>
            <w:shd w:val="clear" w:color="auto" w:fill="CCECFF"/>
            <w:vAlign w:val="center"/>
          </w:tcPr>
          <w:p w:rsidR="00503BDA" w:rsidRDefault="00503BDA">
            <w:pPr>
              <w:pStyle w:val="Contenudetableau"/>
              <w:keepNext/>
              <w:snapToGrid w:val="0"/>
              <w:jc w:val="center"/>
              <w:rPr>
                <w:snapToGrid w:val="0"/>
                <w:sz w:val="20"/>
                <w:szCs w:val="20"/>
                <w:vertAlign w:val="superscript"/>
                <w:lang w:val="nl-NL"/>
              </w:rPr>
            </w:pPr>
            <w:r>
              <w:rPr>
                <w:snapToGrid w:val="0"/>
                <w:sz w:val="20"/>
                <w:szCs w:val="20"/>
                <w:lang w:val="nl-NL"/>
              </w:rPr>
              <w:t>0 €/m</w:t>
            </w:r>
            <w:r>
              <w:rPr>
                <w:snapToGrid w:val="0"/>
                <w:sz w:val="20"/>
                <w:szCs w:val="20"/>
                <w:vertAlign w:val="superscript"/>
                <w:lang w:val="nl-NL"/>
              </w:rPr>
              <w:t>3</w:t>
            </w:r>
          </w:p>
        </w:tc>
      </w:tr>
      <w:tr w:rsidR="00503BDA">
        <w:trPr>
          <w:cantSplit/>
          <w:trHeight w:val="284"/>
        </w:trPr>
        <w:tc>
          <w:tcPr>
            <w:tcW w:w="1276" w:type="dxa"/>
            <w:vMerge/>
            <w:vAlign w:val="center"/>
          </w:tcPr>
          <w:p w:rsidR="00503BDA" w:rsidRDefault="00503BDA">
            <w:pPr>
              <w:keepNext/>
              <w:rPr>
                <w:snapToGrid w:val="0"/>
                <w:lang w:val="nl-NL"/>
              </w:rPr>
            </w:pPr>
          </w:p>
        </w:tc>
        <w:tc>
          <w:tcPr>
            <w:tcW w:w="4253" w:type="dxa"/>
            <w:vAlign w:val="center"/>
          </w:tcPr>
          <w:p w:rsidR="00503BDA" w:rsidRDefault="00503BDA">
            <w:pPr>
              <w:pStyle w:val="Contenudetableau"/>
              <w:keepNext/>
              <w:snapToGrid w:val="0"/>
              <w:rPr>
                <w:snapToGrid w:val="0"/>
                <w:sz w:val="20"/>
                <w:szCs w:val="20"/>
              </w:rPr>
            </w:pPr>
            <w:r>
              <w:rPr>
                <w:snapToGrid w:val="0"/>
                <w:sz w:val="20"/>
                <w:szCs w:val="20"/>
              </w:rPr>
              <w:t>Pollution domestique (Agence de l’Eau)</w:t>
            </w:r>
          </w:p>
        </w:tc>
        <w:tc>
          <w:tcPr>
            <w:tcW w:w="2409" w:type="dxa"/>
            <w:shd w:val="clear" w:color="auto" w:fill="CCECFF"/>
            <w:vAlign w:val="center"/>
          </w:tcPr>
          <w:p w:rsidR="00503BDA" w:rsidRDefault="00503BDA">
            <w:pPr>
              <w:pStyle w:val="Contenudetableau"/>
              <w:keepNext/>
              <w:snapToGrid w:val="0"/>
              <w:jc w:val="center"/>
              <w:rPr>
                <w:snapToGrid w:val="0"/>
                <w:sz w:val="20"/>
                <w:szCs w:val="20"/>
                <w:vertAlign w:val="superscript"/>
                <w:lang w:val="nl-NL"/>
              </w:rPr>
            </w:pPr>
            <w:r>
              <w:rPr>
                <w:snapToGrid w:val="0"/>
                <w:sz w:val="20"/>
                <w:szCs w:val="20"/>
                <w:lang w:val="nl-NL"/>
              </w:rPr>
              <w:t>0,23 €/m</w:t>
            </w:r>
            <w:r>
              <w:rPr>
                <w:snapToGrid w:val="0"/>
                <w:sz w:val="20"/>
                <w:szCs w:val="20"/>
                <w:vertAlign w:val="superscript"/>
                <w:lang w:val="nl-NL"/>
              </w:rPr>
              <w:t>3</w:t>
            </w:r>
          </w:p>
        </w:tc>
        <w:tc>
          <w:tcPr>
            <w:tcW w:w="2322" w:type="dxa"/>
            <w:shd w:val="clear" w:color="auto" w:fill="CCECFF"/>
            <w:vAlign w:val="center"/>
          </w:tcPr>
          <w:p w:rsidR="00503BDA" w:rsidRDefault="00503BDA">
            <w:pPr>
              <w:pStyle w:val="Contenudetableau"/>
              <w:keepNext/>
              <w:snapToGrid w:val="0"/>
              <w:jc w:val="center"/>
              <w:rPr>
                <w:snapToGrid w:val="0"/>
                <w:sz w:val="20"/>
                <w:szCs w:val="20"/>
                <w:lang w:val="nl-NL"/>
              </w:rPr>
            </w:pPr>
            <w:r>
              <w:rPr>
                <w:snapToGrid w:val="0"/>
                <w:sz w:val="20"/>
                <w:szCs w:val="20"/>
                <w:lang w:val="nl-NL"/>
              </w:rPr>
              <w:t>0,23 €/m3</w:t>
            </w:r>
          </w:p>
        </w:tc>
      </w:tr>
      <w:tr w:rsidR="00503BDA">
        <w:trPr>
          <w:cantSplit/>
          <w:trHeight w:val="284"/>
        </w:trPr>
        <w:tc>
          <w:tcPr>
            <w:tcW w:w="1276" w:type="dxa"/>
            <w:vMerge/>
            <w:vAlign w:val="center"/>
          </w:tcPr>
          <w:p w:rsidR="00503BDA" w:rsidRDefault="00503BDA">
            <w:pPr>
              <w:keepNext/>
              <w:rPr>
                <w:snapToGrid w:val="0"/>
                <w:lang w:val="nl-NL"/>
              </w:rPr>
            </w:pPr>
          </w:p>
        </w:tc>
        <w:tc>
          <w:tcPr>
            <w:tcW w:w="4253" w:type="dxa"/>
            <w:vAlign w:val="center"/>
          </w:tcPr>
          <w:p w:rsidR="00503BDA" w:rsidRDefault="00503BDA">
            <w:pPr>
              <w:pStyle w:val="Contenudetableau"/>
              <w:keepNext/>
              <w:snapToGrid w:val="0"/>
              <w:rPr>
                <w:snapToGrid w:val="0"/>
                <w:sz w:val="20"/>
                <w:szCs w:val="20"/>
              </w:rPr>
            </w:pPr>
            <w:r>
              <w:rPr>
                <w:snapToGrid w:val="0"/>
                <w:sz w:val="20"/>
                <w:szCs w:val="20"/>
              </w:rPr>
              <w:t>VNF Prélèvement</w:t>
            </w:r>
          </w:p>
        </w:tc>
        <w:tc>
          <w:tcPr>
            <w:tcW w:w="2409"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0 €/m</w:t>
            </w:r>
            <w:r>
              <w:rPr>
                <w:snapToGrid w:val="0"/>
                <w:kern w:val="20"/>
                <w:sz w:val="20"/>
                <w:szCs w:val="20"/>
                <w:vertAlign w:val="superscript"/>
              </w:rPr>
              <w:t>3</w:t>
            </w:r>
          </w:p>
        </w:tc>
        <w:tc>
          <w:tcPr>
            <w:tcW w:w="2322" w:type="dxa"/>
            <w:shd w:val="clear" w:color="auto" w:fill="CCECFF"/>
            <w:vAlign w:val="center"/>
          </w:tcPr>
          <w:p w:rsidR="00503BDA" w:rsidRDefault="00503BDA">
            <w:pPr>
              <w:pStyle w:val="Contenudetableau"/>
              <w:keepNext/>
              <w:snapToGrid w:val="0"/>
              <w:jc w:val="center"/>
              <w:rPr>
                <w:snapToGrid w:val="0"/>
                <w:sz w:val="20"/>
                <w:szCs w:val="20"/>
                <w:lang w:val="nl-NL"/>
              </w:rPr>
            </w:pPr>
            <w:r>
              <w:rPr>
                <w:snapToGrid w:val="0"/>
                <w:sz w:val="20"/>
                <w:szCs w:val="20"/>
                <w:lang w:val="nl-NL"/>
              </w:rPr>
              <w:t>0 €/m</w:t>
            </w:r>
            <w:r>
              <w:rPr>
                <w:snapToGrid w:val="0"/>
                <w:kern w:val="20"/>
                <w:sz w:val="20"/>
                <w:szCs w:val="20"/>
                <w:vertAlign w:val="superscript"/>
                <w:lang w:val="nl-NL"/>
              </w:rPr>
              <w:t>3</w:t>
            </w:r>
          </w:p>
        </w:tc>
      </w:tr>
      <w:tr w:rsidR="00503BDA">
        <w:trPr>
          <w:cantSplit/>
          <w:trHeight w:val="284"/>
        </w:trPr>
        <w:tc>
          <w:tcPr>
            <w:tcW w:w="1276" w:type="dxa"/>
            <w:vMerge/>
            <w:vAlign w:val="center"/>
          </w:tcPr>
          <w:p w:rsidR="00503BDA" w:rsidRDefault="00503BDA">
            <w:pPr>
              <w:keepNext/>
              <w:rPr>
                <w:snapToGrid w:val="0"/>
                <w:lang w:val="nl-NL"/>
              </w:rPr>
            </w:pPr>
          </w:p>
        </w:tc>
        <w:tc>
          <w:tcPr>
            <w:tcW w:w="4253" w:type="dxa"/>
            <w:vAlign w:val="center"/>
          </w:tcPr>
          <w:p w:rsidR="00503BDA" w:rsidRDefault="00503BDA">
            <w:pPr>
              <w:pStyle w:val="Contenudetableau"/>
              <w:keepNext/>
              <w:snapToGrid w:val="0"/>
              <w:rPr>
                <w:snapToGrid w:val="0"/>
                <w:sz w:val="20"/>
                <w:szCs w:val="20"/>
              </w:rPr>
            </w:pPr>
            <w:r>
              <w:rPr>
                <w:snapToGrid w:val="0"/>
                <w:sz w:val="20"/>
                <w:szCs w:val="20"/>
              </w:rPr>
              <w:t xml:space="preserve">Autre :___________ </w:t>
            </w:r>
          </w:p>
        </w:tc>
        <w:tc>
          <w:tcPr>
            <w:tcW w:w="2409"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0</w:t>
            </w:r>
            <w:r>
              <w:rPr>
                <w:snapToGrid w:val="0"/>
                <w:color w:val="0000FF"/>
                <w:sz w:val="20"/>
                <w:szCs w:val="20"/>
              </w:rPr>
              <w:t xml:space="preserve"> </w:t>
            </w:r>
            <w:r>
              <w:rPr>
                <w:snapToGrid w:val="0"/>
                <w:sz w:val="20"/>
                <w:szCs w:val="20"/>
              </w:rPr>
              <w:t>€/m</w:t>
            </w:r>
            <w:r>
              <w:rPr>
                <w:snapToGrid w:val="0"/>
                <w:kern w:val="20"/>
                <w:sz w:val="20"/>
                <w:szCs w:val="20"/>
                <w:vertAlign w:val="superscript"/>
              </w:rPr>
              <w:t>3</w:t>
            </w:r>
          </w:p>
        </w:tc>
        <w:tc>
          <w:tcPr>
            <w:tcW w:w="2322" w:type="dxa"/>
            <w:shd w:val="clear" w:color="auto" w:fill="CCECFF"/>
            <w:vAlign w:val="center"/>
          </w:tcPr>
          <w:p w:rsidR="00503BDA" w:rsidRDefault="00503BDA">
            <w:pPr>
              <w:pStyle w:val="Contenudetableau"/>
              <w:keepNext/>
              <w:snapToGrid w:val="0"/>
              <w:jc w:val="center"/>
              <w:rPr>
                <w:snapToGrid w:val="0"/>
                <w:sz w:val="20"/>
                <w:szCs w:val="20"/>
                <w:lang w:val="nl-NL"/>
              </w:rPr>
            </w:pPr>
            <w:r>
              <w:rPr>
                <w:snapToGrid w:val="0"/>
                <w:sz w:val="20"/>
                <w:szCs w:val="20"/>
                <w:lang w:val="nl-NL"/>
              </w:rPr>
              <w:t>0 €/</w:t>
            </w:r>
            <w:r>
              <w:rPr>
                <w:snapToGrid w:val="0"/>
                <w:kern w:val="20"/>
                <w:sz w:val="20"/>
                <w:szCs w:val="20"/>
                <w:lang w:val="nl-NL"/>
              </w:rPr>
              <w:t>m</w:t>
            </w:r>
            <w:r>
              <w:rPr>
                <w:snapToGrid w:val="0"/>
                <w:kern w:val="20"/>
                <w:sz w:val="20"/>
                <w:szCs w:val="20"/>
                <w:vertAlign w:val="superscript"/>
                <w:lang w:val="nl-NL"/>
              </w:rPr>
              <w:t>3</w:t>
            </w:r>
          </w:p>
        </w:tc>
      </w:tr>
    </w:tbl>
    <w:p w:rsidR="00503BDA" w:rsidRDefault="00503BDA">
      <w:pPr>
        <w:keepNext/>
        <w:autoSpaceDE w:val="0"/>
        <w:rPr>
          <w:b/>
          <w:snapToGrid w:val="0"/>
          <w:color w:val="000000"/>
          <w:sz w:val="18"/>
          <w:szCs w:val="18"/>
        </w:rPr>
      </w:pPr>
      <w:r>
        <w:rPr>
          <w:b/>
          <w:snapToGrid w:val="0"/>
          <w:color w:val="000000"/>
          <w:sz w:val="18"/>
          <w:szCs w:val="18"/>
          <w:vertAlign w:val="superscript"/>
        </w:rPr>
        <w:t>(1)</w:t>
      </w:r>
      <w:r>
        <w:rPr>
          <w:b/>
          <w:snapToGrid w:val="0"/>
          <w:color w:val="000000"/>
          <w:sz w:val="18"/>
          <w:szCs w:val="18"/>
        </w:rPr>
        <w:t xml:space="preserve"> Rajouter autant de lignes que d’abonnements</w:t>
      </w:r>
    </w:p>
    <w:p w:rsidR="00503BDA" w:rsidRDefault="00503BDA">
      <w:pPr>
        <w:autoSpaceDE w:val="0"/>
        <w:jc w:val="both"/>
        <w:rPr>
          <w:b/>
          <w:snapToGrid w:val="0"/>
          <w:color w:val="000000"/>
          <w:sz w:val="18"/>
          <w:szCs w:val="18"/>
        </w:rPr>
      </w:pPr>
      <w:r>
        <w:rPr>
          <w:b/>
          <w:snapToGrid w:val="0"/>
          <w:color w:val="000000"/>
          <w:sz w:val="18"/>
          <w:szCs w:val="18"/>
          <w:vertAlign w:val="superscript"/>
        </w:rPr>
        <w:t>(2)</w:t>
      </w:r>
      <w:r>
        <w:rPr>
          <w:b/>
          <w:snapToGrid w:val="0"/>
          <w:color w:val="000000"/>
          <w:sz w:val="18"/>
          <w:szCs w:val="18"/>
        </w:rPr>
        <w:t xml:space="preserve"> L’assujettissement à </w:t>
      </w:r>
      <w:smartTag w:uri="urn:schemas-microsoft-com:office:smarttags" w:element="PersonName">
        <w:smartTagPr>
          <w:attr w:name="ProductID" w:val="la TVA"/>
        </w:smartTagPr>
        <w:r>
          <w:rPr>
            <w:b/>
            <w:snapToGrid w:val="0"/>
            <w:color w:val="000000"/>
            <w:sz w:val="18"/>
            <w:szCs w:val="18"/>
          </w:rPr>
          <w:t>la TVA</w:t>
        </w:r>
      </w:smartTag>
      <w:r>
        <w:rPr>
          <w:b/>
          <w:snapToGrid w:val="0"/>
          <w:color w:val="000000"/>
          <w:sz w:val="18"/>
          <w:szCs w:val="18"/>
        </w:rPr>
        <w:t xml:space="preserve"> est volontaire pour les communes et EPCI de moins de 3000 habitants, et obligatoire pour les communes et EPCI de plus de 3000 habitants et en cas de délégation de service public.</w:t>
      </w:r>
    </w:p>
    <w:p w:rsidR="00503BDA" w:rsidRDefault="00503BDA">
      <w:pPr>
        <w:widowControl/>
        <w:suppressAutoHyphens w:val="0"/>
        <w:autoSpaceDE w:val="0"/>
        <w:autoSpaceDN w:val="0"/>
        <w:adjustRightInd w:val="0"/>
        <w:rPr>
          <w:snapToGrid w:val="0"/>
          <w:color w:val="000000"/>
          <w:sz w:val="22"/>
          <w:szCs w:val="22"/>
        </w:rPr>
      </w:pPr>
    </w:p>
    <w:p w:rsidR="00503BDA" w:rsidRDefault="00503BDA">
      <w:pPr>
        <w:widowControl/>
        <w:suppressAutoHyphens w:val="0"/>
        <w:autoSpaceDE w:val="0"/>
        <w:autoSpaceDN w:val="0"/>
        <w:adjustRightInd w:val="0"/>
        <w:rPr>
          <w:snapToGrid w:val="0"/>
          <w:color w:val="000000"/>
          <w:sz w:val="22"/>
          <w:szCs w:val="22"/>
        </w:rPr>
      </w:pPr>
    </w:p>
    <w:p w:rsidR="00503BDA" w:rsidRDefault="00503BDA">
      <w:pPr>
        <w:keepNext/>
        <w:autoSpaceDE w:val="0"/>
        <w:jc w:val="both"/>
        <w:rPr>
          <w:snapToGrid w:val="0"/>
          <w:color w:val="000000"/>
          <w:sz w:val="22"/>
          <w:szCs w:val="22"/>
        </w:rPr>
      </w:pPr>
      <w:r>
        <w:rPr>
          <w:snapToGrid w:val="0"/>
          <w:color w:val="000000"/>
          <w:sz w:val="22"/>
          <w:szCs w:val="22"/>
        </w:rPr>
        <w:t>Les délibérations fixant les différents tarifs et prestations aux abonnés pour l’exercice sont les suivantes :</w:t>
      </w:r>
    </w:p>
    <w:p w:rsidR="00503BDA" w:rsidRDefault="00503BDA">
      <w:pPr>
        <w:keepNext/>
        <w:numPr>
          <w:ilvl w:val="0"/>
          <w:numId w:val="5"/>
        </w:numPr>
        <w:tabs>
          <w:tab w:val="left" w:pos="360"/>
        </w:tabs>
        <w:autoSpaceDE w:val="0"/>
        <w:ind w:left="360" w:hanging="360"/>
        <w:jc w:val="both"/>
        <w:rPr>
          <w:snapToGrid w:val="0"/>
          <w:color w:val="000000"/>
          <w:sz w:val="22"/>
          <w:szCs w:val="22"/>
        </w:rPr>
      </w:pPr>
      <w:r>
        <w:rPr>
          <w:snapToGrid w:val="0"/>
          <w:color w:val="000000"/>
          <w:sz w:val="22"/>
          <w:szCs w:val="22"/>
        </w:rPr>
        <w:t xml:space="preserve">Délibération du </w:t>
      </w:r>
      <w:r w:rsidR="00FF7544">
        <w:rPr>
          <w:snapToGrid w:val="0"/>
          <w:color w:val="000000"/>
          <w:sz w:val="22"/>
          <w:szCs w:val="22"/>
        </w:rPr>
        <w:t>27/03/201</w:t>
      </w:r>
      <w:r w:rsidR="004A3A56">
        <w:rPr>
          <w:snapToGrid w:val="0"/>
          <w:color w:val="000000"/>
          <w:sz w:val="22"/>
          <w:szCs w:val="22"/>
        </w:rPr>
        <w:t>7</w:t>
      </w:r>
      <w:r>
        <w:rPr>
          <w:snapToGrid w:val="0"/>
          <w:color w:val="000000"/>
          <w:sz w:val="22"/>
          <w:szCs w:val="22"/>
        </w:rPr>
        <w:t xml:space="preserve"> effective à compter du </w:t>
      </w:r>
      <w:r w:rsidR="00FF7544">
        <w:rPr>
          <w:snapToGrid w:val="0"/>
          <w:color w:val="000000"/>
          <w:sz w:val="22"/>
          <w:szCs w:val="22"/>
        </w:rPr>
        <w:t>10</w:t>
      </w:r>
      <w:r>
        <w:rPr>
          <w:snapToGrid w:val="0"/>
          <w:color w:val="000000"/>
          <w:sz w:val="22"/>
          <w:szCs w:val="22"/>
        </w:rPr>
        <w:t>/</w:t>
      </w:r>
      <w:r w:rsidR="00FF7544">
        <w:rPr>
          <w:snapToGrid w:val="0"/>
          <w:color w:val="000000"/>
          <w:sz w:val="22"/>
          <w:szCs w:val="22"/>
        </w:rPr>
        <w:t>04</w:t>
      </w:r>
      <w:r>
        <w:rPr>
          <w:snapToGrid w:val="0"/>
          <w:color w:val="000000"/>
          <w:sz w:val="22"/>
          <w:szCs w:val="22"/>
        </w:rPr>
        <w:t>/</w:t>
      </w:r>
      <w:r w:rsidR="00FF7544">
        <w:rPr>
          <w:snapToGrid w:val="0"/>
          <w:color w:val="000000"/>
          <w:sz w:val="22"/>
          <w:szCs w:val="22"/>
        </w:rPr>
        <w:t>201</w:t>
      </w:r>
      <w:r w:rsidR="004A3A56">
        <w:rPr>
          <w:snapToGrid w:val="0"/>
          <w:color w:val="000000"/>
          <w:sz w:val="22"/>
          <w:szCs w:val="22"/>
        </w:rPr>
        <w:t>7</w:t>
      </w:r>
      <w:r>
        <w:rPr>
          <w:snapToGrid w:val="0"/>
          <w:color w:val="000000"/>
          <w:sz w:val="22"/>
          <w:szCs w:val="22"/>
        </w:rPr>
        <w:t xml:space="preserve"> fixant les tarifs du service d'eau potable</w:t>
      </w:r>
    </w:p>
    <w:p w:rsidR="00503BDA" w:rsidRDefault="00503BDA">
      <w:pPr>
        <w:keepNext/>
        <w:numPr>
          <w:ilvl w:val="0"/>
          <w:numId w:val="5"/>
        </w:numPr>
        <w:tabs>
          <w:tab w:val="left" w:pos="360"/>
        </w:tabs>
        <w:autoSpaceDE w:val="0"/>
        <w:ind w:left="360" w:hanging="360"/>
        <w:jc w:val="both"/>
        <w:rPr>
          <w:snapToGrid w:val="0"/>
          <w:color w:val="000000"/>
          <w:sz w:val="22"/>
          <w:szCs w:val="22"/>
        </w:rPr>
      </w:pPr>
      <w:r>
        <w:rPr>
          <w:snapToGrid w:val="0"/>
          <w:color w:val="000000"/>
          <w:sz w:val="22"/>
          <w:szCs w:val="22"/>
        </w:rPr>
        <w:t xml:space="preserve">Délibération du </w:t>
      </w:r>
      <w:r>
        <w:rPr>
          <w:snapToGrid w:val="0"/>
          <w:color w:val="000000"/>
          <w:sz w:val="22"/>
          <w:szCs w:val="22"/>
          <w:shd w:val="clear" w:color="auto" w:fill="CCECFF"/>
        </w:rPr>
        <w:t>__/__/___</w:t>
      </w:r>
      <w:r>
        <w:rPr>
          <w:snapToGrid w:val="0"/>
          <w:color w:val="000000"/>
          <w:sz w:val="22"/>
          <w:szCs w:val="22"/>
        </w:rPr>
        <w:t xml:space="preserve"> effective à compter du __/__/____ fixant les frais d’accès au service</w:t>
      </w:r>
    </w:p>
    <w:p w:rsidR="00503BDA" w:rsidRDefault="00503BDA">
      <w:pPr>
        <w:keepNext/>
        <w:numPr>
          <w:ilvl w:val="0"/>
          <w:numId w:val="5"/>
        </w:numPr>
        <w:tabs>
          <w:tab w:val="left" w:pos="360"/>
        </w:tabs>
        <w:autoSpaceDE w:val="0"/>
        <w:ind w:left="360" w:hanging="360"/>
        <w:jc w:val="both"/>
        <w:rPr>
          <w:snapToGrid w:val="0"/>
          <w:color w:val="000000"/>
          <w:sz w:val="22"/>
          <w:szCs w:val="22"/>
        </w:rPr>
      </w:pPr>
      <w:r>
        <w:rPr>
          <w:snapToGrid w:val="0"/>
          <w:color w:val="000000"/>
          <w:sz w:val="22"/>
          <w:szCs w:val="22"/>
        </w:rPr>
        <w:t xml:space="preserve">Délibération du </w:t>
      </w:r>
      <w:r>
        <w:rPr>
          <w:snapToGrid w:val="0"/>
          <w:color w:val="000000"/>
          <w:sz w:val="22"/>
          <w:szCs w:val="22"/>
          <w:shd w:val="clear" w:color="auto" w:fill="CCECFF"/>
        </w:rPr>
        <w:t>__/__/___</w:t>
      </w:r>
      <w:r>
        <w:rPr>
          <w:snapToGrid w:val="0"/>
          <w:color w:val="000000"/>
          <w:sz w:val="22"/>
          <w:szCs w:val="22"/>
        </w:rPr>
        <w:t xml:space="preserve"> effective à compter du __/__/____ fixant ...</w:t>
      </w:r>
    </w:p>
    <w:p w:rsidR="00503BDA" w:rsidRDefault="00503BDA">
      <w:pPr>
        <w:numPr>
          <w:ilvl w:val="0"/>
          <w:numId w:val="5"/>
        </w:numPr>
        <w:tabs>
          <w:tab w:val="left" w:pos="360"/>
        </w:tabs>
        <w:autoSpaceDE w:val="0"/>
        <w:ind w:left="360" w:hanging="360"/>
        <w:jc w:val="both"/>
        <w:rPr>
          <w:snapToGrid w:val="0"/>
          <w:sz w:val="22"/>
          <w:szCs w:val="22"/>
        </w:rPr>
      </w:pPr>
      <w:r>
        <w:rPr>
          <w:snapToGrid w:val="0"/>
          <w:sz w:val="22"/>
          <w:szCs w:val="22"/>
        </w:rPr>
        <w:t xml:space="preserve">Délibération du </w:t>
      </w:r>
      <w:r>
        <w:rPr>
          <w:snapToGrid w:val="0"/>
          <w:color w:val="000000"/>
          <w:sz w:val="22"/>
          <w:szCs w:val="22"/>
          <w:shd w:val="clear" w:color="auto" w:fill="CCECFF"/>
        </w:rPr>
        <w:t>__/__/___</w:t>
      </w:r>
      <w:r>
        <w:rPr>
          <w:snapToGrid w:val="0"/>
          <w:sz w:val="22"/>
          <w:szCs w:val="22"/>
        </w:rPr>
        <w:t xml:space="preserve"> effective à compter du __/__/____ fixant ...</w:t>
      </w:r>
    </w:p>
    <w:p w:rsidR="00503BDA" w:rsidRDefault="00503BDA">
      <w:pPr>
        <w:pStyle w:val="Titre2"/>
        <w:rPr>
          <w:bCs w:val="0"/>
          <w:i w:val="0"/>
          <w:iCs w:val="0"/>
          <w:snapToGrid w:val="0"/>
        </w:rPr>
      </w:pPr>
      <w:bookmarkStart w:id="22" w:name="_Toc392676401"/>
      <w:r>
        <w:rPr>
          <w:bCs w:val="0"/>
          <w:i w:val="0"/>
          <w:iCs w:val="0"/>
          <w:snapToGrid w:val="0"/>
        </w:rPr>
        <w:t>Facture d’eau type (D102.0)</w:t>
      </w:r>
      <w:bookmarkEnd w:id="22"/>
    </w:p>
    <w:p w:rsidR="00503BDA" w:rsidRDefault="00C01643">
      <w:pPr>
        <w:keepNext/>
        <w:spacing w:after="119"/>
        <w:rPr>
          <w:b/>
          <w:i/>
          <w:snapToGrid w:val="0"/>
          <w:sz w:val="28"/>
          <w:szCs w:val="28"/>
        </w:rPr>
      </w:pPr>
      <w:r>
        <w:rPr>
          <w:b/>
          <w:i/>
          <w:noProof/>
          <w:snapToGrid w:val="0"/>
          <w:sz w:val="28"/>
          <w:szCs w:val="28"/>
        </w:rPr>
        <w:drawing>
          <wp:inline distT="0" distB="0" distL="0" distR="0">
            <wp:extent cx="361950" cy="36195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i/>
          <w:snapToGrid w:val="0"/>
          <w:sz w:val="28"/>
          <w:szCs w:val="28"/>
        </w:rPr>
        <w:t xml:space="preserve"> </w:t>
      </w:r>
    </w:p>
    <w:p w:rsidR="00503BDA" w:rsidRDefault="00503BDA">
      <w:pPr>
        <w:keepNext/>
        <w:autoSpaceDE w:val="0"/>
        <w:jc w:val="both"/>
        <w:rPr>
          <w:snapToGrid w:val="0"/>
          <w:color w:val="000000"/>
          <w:sz w:val="22"/>
          <w:szCs w:val="22"/>
        </w:rPr>
      </w:pPr>
      <w:r>
        <w:rPr>
          <w:snapToGrid w:val="0"/>
          <w:color w:val="000000"/>
          <w:sz w:val="22"/>
          <w:szCs w:val="22"/>
        </w:rPr>
        <w:t xml:space="preserve">Les tarifs applicables au 01/01/2017 et au 01/01/2018 pour une consommation d'un ménage de référence selon </w:t>
      </w:r>
      <w:r>
        <w:rPr>
          <w:snapToGrid w:val="0"/>
          <w:color w:val="000000"/>
          <w:sz w:val="22"/>
          <w:szCs w:val="22"/>
        </w:rPr>
        <w:lastRenderedPageBreak/>
        <w:t>l'INSEE (120 m</w:t>
      </w:r>
      <w:r>
        <w:rPr>
          <w:snapToGrid w:val="0"/>
          <w:color w:val="000000"/>
          <w:sz w:val="22"/>
          <w:szCs w:val="22"/>
          <w:vertAlign w:val="superscript"/>
        </w:rPr>
        <w:t>3</w:t>
      </w:r>
      <w:r>
        <w:rPr>
          <w:snapToGrid w:val="0"/>
          <w:color w:val="000000"/>
          <w:sz w:val="22"/>
          <w:szCs w:val="22"/>
        </w:rPr>
        <w:t>/an) sont :</w:t>
      </w:r>
    </w:p>
    <w:p w:rsidR="00503BDA" w:rsidRDefault="00503BDA">
      <w:pPr>
        <w:keepNext/>
        <w:autoSpaceDE w:val="0"/>
        <w:jc w:val="both"/>
        <w:rPr>
          <w:snapToGrid w:val="0"/>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6"/>
        <w:gridCol w:w="1890"/>
        <w:gridCol w:w="1890"/>
        <w:gridCol w:w="1890"/>
      </w:tblGrid>
      <w:tr w:rsidR="00503BDA">
        <w:trPr>
          <w:cantSplit/>
          <w:trHeight w:val="284"/>
        </w:trPr>
        <w:tc>
          <w:tcPr>
            <w:tcW w:w="4536" w:type="dxa"/>
            <w:shd w:val="clear" w:color="auto" w:fill="CCCCCC"/>
            <w:vAlign w:val="center"/>
          </w:tcPr>
          <w:p w:rsidR="00503BDA" w:rsidRDefault="00503BDA">
            <w:pPr>
              <w:pStyle w:val="Contenudetableau"/>
              <w:keepNext/>
              <w:snapToGrid w:val="0"/>
              <w:rPr>
                <w:b/>
                <w:snapToGrid w:val="0"/>
                <w:sz w:val="20"/>
                <w:szCs w:val="20"/>
                <w:shd w:val="clear" w:color="auto" w:fill="CCCCCC"/>
              </w:rPr>
            </w:pPr>
            <w:r>
              <w:rPr>
                <w:b/>
                <w:snapToGrid w:val="0"/>
                <w:sz w:val="20"/>
                <w:szCs w:val="20"/>
              </w:rPr>
              <w:t>Facture type</w:t>
            </w:r>
          </w:p>
        </w:tc>
        <w:tc>
          <w:tcPr>
            <w:tcW w:w="1890" w:type="dxa"/>
            <w:shd w:val="clear" w:color="auto" w:fill="CCCCCC"/>
            <w:vAlign w:val="center"/>
          </w:tcPr>
          <w:p w:rsidR="00503BDA" w:rsidRDefault="00503BDA">
            <w:pPr>
              <w:pStyle w:val="Contenudetableau"/>
              <w:keepNext/>
              <w:snapToGrid w:val="0"/>
              <w:jc w:val="center"/>
              <w:rPr>
                <w:b/>
                <w:snapToGrid w:val="0"/>
                <w:sz w:val="20"/>
                <w:szCs w:val="20"/>
              </w:rPr>
            </w:pPr>
            <w:r>
              <w:rPr>
                <w:b/>
                <w:snapToGrid w:val="0"/>
                <w:sz w:val="20"/>
                <w:szCs w:val="20"/>
              </w:rPr>
              <w:t>Au 01/01/2017 en €</w:t>
            </w:r>
          </w:p>
        </w:tc>
        <w:tc>
          <w:tcPr>
            <w:tcW w:w="1890" w:type="dxa"/>
            <w:shd w:val="clear" w:color="auto" w:fill="CCCCCC"/>
            <w:vAlign w:val="center"/>
          </w:tcPr>
          <w:p w:rsidR="00503BDA" w:rsidRDefault="00503BDA">
            <w:pPr>
              <w:pStyle w:val="Contenudetableau"/>
              <w:keepNext/>
              <w:snapToGrid w:val="0"/>
              <w:jc w:val="center"/>
              <w:rPr>
                <w:b/>
                <w:snapToGrid w:val="0"/>
                <w:sz w:val="20"/>
                <w:szCs w:val="20"/>
              </w:rPr>
            </w:pPr>
            <w:r>
              <w:rPr>
                <w:b/>
                <w:snapToGrid w:val="0"/>
                <w:sz w:val="20"/>
                <w:szCs w:val="20"/>
              </w:rPr>
              <w:t>Au 01/01/2018 en €</w:t>
            </w:r>
          </w:p>
        </w:tc>
        <w:tc>
          <w:tcPr>
            <w:tcW w:w="1890" w:type="dxa"/>
            <w:shd w:val="clear" w:color="auto" w:fill="CCCCCC"/>
            <w:vAlign w:val="center"/>
          </w:tcPr>
          <w:p w:rsidR="00503BDA" w:rsidRDefault="00503BDA">
            <w:pPr>
              <w:pStyle w:val="Contenudetableau"/>
              <w:keepNext/>
              <w:snapToGrid w:val="0"/>
              <w:jc w:val="center"/>
              <w:rPr>
                <w:b/>
                <w:snapToGrid w:val="0"/>
                <w:sz w:val="20"/>
                <w:szCs w:val="20"/>
              </w:rPr>
            </w:pPr>
            <w:r>
              <w:rPr>
                <w:b/>
                <w:snapToGrid w:val="0"/>
                <w:sz w:val="20"/>
                <w:szCs w:val="20"/>
              </w:rPr>
              <w:t>Variation en %</w:t>
            </w:r>
          </w:p>
        </w:tc>
      </w:tr>
      <w:tr w:rsidR="00503BDA">
        <w:trPr>
          <w:cantSplit/>
          <w:trHeight w:val="284"/>
        </w:trPr>
        <w:tc>
          <w:tcPr>
            <w:tcW w:w="10206" w:type="dxa"/>
            <w:gridSpan w:val="4"/>
            <w:shd w:val="clear" w:color="auto" w:fill="CCCCFF"/>
            <w:vAlign w:val="center"/>
          </w:tcPr>
          <w:p w:rsidR="00503BDA" w:rsidRDefault="00503BDA">
            <w:pPr>
              <w:pStyle w:val="Contenudetableau"/>
              <w:keepNext/>
              <w:snapToGrid w:val="0"/>
              <w:jc w:val="center"/>
              <w:rPr>
                <w:b/>
                <w:snapToGrid w:val="0"/>
                <w:sz w:val="20"/>
                <w:szCs w:val="20"/>
              </w:rPr>
            </w:pPr>
            <w:r>
              <w:rPr>
                <w:b/>
                <w:snapToGrid w:val="0"/>
                <w:sz w:val="20"/>
                <w:szCs w:val="20"/>
              </w:rPr>
              <w:t>Part de la collectivité</w:t>
            </w:r>
          </w:p>
        </w:tc>
      </w:tr>
      <w:tr w:rsidR="00503BDA">
        <w:trPr>
          <w:cantSplit/>
          <w:trHeight w:val="284"/>
        </w:trPr>
        <w:tc>
          <w:tcPr>
            <w:tcW w:w="4536" w:type="dxa"/>
            <w:vAlign w:val="center"/>
          </w:tcPr>
          <w:p w:rsidR="00503BDA" w:rsidRDefault="00503BDA">
            <w:pPr>
              <w:pStyle w:val="Contenudetableau"/>
              <w:keepNext/>
              <w:snapToGrid w:val="0"/>
              <w:rPr>
                <w:snapToGrid w:val="0"/>
                <w:sz w:val="20"/>
                <w:szCs w:val="20"/>
              </w:rPr>
            </w:pPr>
            <w:r>
              <w:rPr>
                <w:snapToGrid w:val="0"/>
                <w:sz w:val="20"/>
                <w:szCs w:val="20"/>
              </w:rPr>
              <w:t>Part fixe annuelle</w:t>
            </w:r>
          </w:p>
        </w:tc>
        <w:tc>
          <w:tcPr>
            <w:tcW w:w="1890" w:type="dxa"/>
            <w:shd w:val="clear" w:color="auto" w:fill="CCECFF"/>
            <w:vAlign w:val="center"/>
          </w:tcPr>
          <w:p w:rsidR="00503BDA" w:rsidRDefault="00503BDA">
            <w:pPr>
              <w:pStyle w:val="Contenudetableau"/>
              <w:keepNext/>
              <w:snapToGrid w:val="0"/>
              <w:jc w:val="center"/>
              <w:rPr>
                <w:snapToGrid w:val="0"/>
                <w:sz w:val="20"/>
                <w:szCs w:val="20"/>
                <w:lang w:val="en-GB"/>
              </w:rPr>
            </w:pPr>
            <w:r>
              <w:rPr>
                <w:snapToGrid w:val="0"/>
                <w:sz w:val="20"/>
                <w:szCs w:val="20"/>
                <w:lang w:val="en-GB"/>
              </w:rPr>
              <w:t>13,60</w:t>
            </w:r>
          </w:p>
        </w:tc>
        <w:tc>
          <w:tcPr>
            <w:tcW w:w="1890" w:type="dxa"/>
            <w:shd w:val="clear" w:color="auto" w:fill="CCECFF"/>
            <w:vAlign w:val="center"/>
          </w:tcPr>
          <w:p w:rsidR="00503BDA" w:rsidRDefault="00503BDA">
            <w:pPr>
              <w:pStyle w:val="Contenudetableau"/>
              <w:keepNext/>
              <w:snapToGrid w:val="0"/>
              <w:jc w:val="center"/>
              <w:rPr>
                <w:snapToGrid w:val="0"/>
                <w:sz w:val="20"/>
                <w:szCs w:val="20"/>
                <w:lang w:val="en-GB"/>
              </w:rPr>
            </w:pPr>
            <w:r>
              <w:rPr>
                <w:snapToGrid w:val="0"/>
                <w:sz w:val="20"/>
                <w:szCs w:val="20"/>
                <w:lang w:val="en-GB"/>
              </w:rPr>
              <w:t>13,60</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0%</w:t>
            </w:r>
          </w:p>
        </w:tc>
      </w:tr>
      <w:tr w:rsidR="00503BDA">
        <w:trPr>
          <w:cantSplit/>
          <w:trHeight w:val="284"/>
        </w:trPr>
        <w:tc>
          <w:tcPr>
            <w:tcW w:w="4536" w:type="dxa"/>
            <w:vAlign w:val="center"/>
          </w:tcPr>
          <w:p w:rsidR="00503BDA" w:rsidRDefault="00503BDA">
            <w:pPr>
              <w:pStyle w:val="Contenudetableau"/>
              <w:keepNext/>
              <w:snapToGrid w:val="0"/>
              <w:rPr>
                <w:snapToGrid w:val="0"/>
                <w:sz w:val="20"/>
                <w:szCs w:val="20"/>
              </w:rPr>
            </w:pPr>
            <w:r>
              <w:rPr>
                <w:snapToGrid w:val="0"/>
                <w:sz w:val="20"/>
                <w:szCs w:val="20"/>
              </w:rPr>
              <w:t>Part proportionnelle</w:t>
            </w:r>
          </w:p>
        </w:tc>
        <w:tc>
          <w:tcPr>
            <w:tcW w:w="1890" w:type="dxa"/>
            <w:shd w:val="clear" w:color="auto" w:fill="CCECFF"/>
            <w:vAlign w:val="center"/>
          </w:tcPr>
          <w:p w:rsidR="00503BDA" w:rsidRDefault="00503BDA">
            <w:pPr>
              <w:pStyle w:val="Contenudetableau"/>
              <w:keepNext/>
              <w:snapToGrid w:val="0"/>
              <w:jc w:val="center"/>
              <w:rPr>
                <w:snapToGrid w:val="0"/>
                <w:sz w:val="20"/>
                <w:szCs w:val="20"/>
                <w:lang w:val="en-GB"/>
              </w:rPr>
            </w:pPr>
            <w:r>
              <w:rPr>
                <w:snapToGrid w:val="0"/>
                <w:sz w:val="20"/>
                <w:szCs w:val="20"/>
                <w:lang w:val="en-GB"/>
              </w:rPr>
              <w:t>48,00</w:t>
            </w:r>
          </w:p>
        </w:tc>
        <w:tc>
          <w:tcPr>
            <w:tcW w:w="1890" w:type="dxa"/>
            <w:shd w:val="clear" w:color="auto" w:fill="CCECFF"/>
            <w:vAlign w:val="center"/>
          </w:tcPr>
          <w:p w:rsidR="00503BDA" w:rsidRDefault="00503BDA">
            <w:pPr>
              <w:pStyle w:val="Contenudetableau"/>
              <w:keepNext/>
              <w:snapToGrid w:val="0"/>
              <w:jc w:val="center"/>
              <w:rPr>
                <w:snapToGrid w:val="0"/>
                <w:sz w:val="20"/>
                <w:szCs w:val="20"/>
                <w:lang w:val="en-GB"/>
              </w:rPr>
            </w:pPr>
            <w:r>
              <w:rPr>
                <w:snapToGrid w:val="0"/>
                <w:sz w:val="20"/>
                <w:szCs w:val="20"/>
                <w:lang w:val="en-GB"/>
              </w:rPr>
              <w:t>48,00</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0%</w:t>
            </w:r>
          </w:p>
        </w:tc>
      </w:tr>
      <w:tr w:rsidR="00503BDA">
        <w:trPr>
          <w:cantSplit/>
          <w:trHeight w:val="284"/>
        </w:trPr>
        <w:tc>
          <w:tcPr>
            <w:tcW w:w="4536" w:type="dxa"/>
            <w:vAlign w:val="center"/>
          </w:tcPr>
          <w:p w:rsidR="00503BDA" w:rsidRDefault="00503BDA">
            <w:pPr>
              <w:pStyle w:val="Contenudetableau"/>
              <w:keepNext/>
              <w:snapToGrid w:val="0"/>
              <w:rPr>
                <w:snapToGrid w:val="0"/>
                <w:sz w:val="20"/>
                <w:szCs w:val="20"/>
              </w:rPr>
            </w:pPr>
            <w:r>
              <w:rPr>
                <w:snapToGrid w:val="0"/>
                <w:sz w:val="20"/>
                <w:szCs w:val="20"/>
              </w:rPr>
              <w:t xml:space="preserve">Montant HT de la facture de </w:t>
            </w:r>
            <w:smartTag w:uri="urn:schemas-microsoft-com:office:smarttags" w:element="metricconverter">
              <w:smartTagPr>
                <w:attr w:name="ProductID" w:val="120 m3"/>
              </w:smartTagPr>
              <w:r>
                <w:rPr>
                  <w:snapToGrid w:val="0"/>
                  <w:sz w:val="20"/>
                  <w:szCs w:val="20"/>
                </w:rPr>
                <w:t>120 m3</w:t>
              </w:r>
            </w:smartTag>
            <w:r>
              <w:rPr>
                <w:snapToGrid w:val="0"/>
                <w:sz w:val="20"/>
                <w:szCs w:val="20"/>
              </w:rPr>
              <w:t xml:space="preserve"> revenant à la collectivité</w:t>
            </w:r>
          </w:p>
        </w:tc>
        <w:tc>
          <w:tcPr>
            <w:tcW w:w="1890" w:type="dxa"/>
            <w:shd w:val="clear" w:color="auto" w:fill="CCECFF"/>
            <w:vAlign w:val="center"/>
          </w:tcPr>
          <w:p w:rsidR="00503BDA" w:rsidRDefault="00503BDA">
            <w:pPr>
              <w:pStyle w:val="Contenudetableau"/>
              <w:keepNext/>
              <w:snapToGrid w:val="0"/>
              <w:jc w:val="center"/>
              <w:rPr>
                <w:snapToGrid w:val="0"/>
                <w:sz w:val="20"/>
                <w:szCs w:val="20"/>
                <w:lang w:val="en-GB"/>
              </w:rPr>
            </w:pPr>
            <w:r>
              <w:rPr>
                <w:snapToGrid w:val="0"/>
                <w:sz w:val="20"/>
                <w:szCs w:val="20"/>
                <w:lang w:val="en-GB"/>
              </w:rPr>
              <w:t>61,60</w:t>
            </w:r>
          </w:p>
        </w:tc>
        <w:tc>
          <w:tcPr>
            <w:tcW w:w="1890" w:type="dxa"/>
            <w:shd w:val="clear" w:color="auto" w:fill="CCECFF"/>
            <w:vAlign w:val="center"/>
          </w:tcPr>
          <w:p w:rsidR="00503BDA" w:rsidRDefault="00503BDA">
            <w:pPr>
              <w:pStyle w:val="Contenudetableau"/>
              <w:keepNext/>
              <w:snapToGrid w:val="0"/>
              <w:jc w:val="center"/>
              <w:rPr>
                <w:snapToGrid w:val="0"/>
                <w:sz w:val="20"/>
                <w:szCs w:val="20"/>
                <w:lang w:val="en-GB"/>
              </w:rPr>
            </w:pPr>
            <w:r>
              <w:rPr>
                <w:snapToGrid w:val="0"/>
                <w:sz w:val="20"/>
                <w:szCs w:val="20"/>
                <w:lang w:val="en-GB"/>
              </w:rPr>
              <w:t>61,60</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0%</w:t>
            </w:r>
          </w:p>
        </w:tc>
      </w:tr>
      <w:tr w:rsidR="00503BDA">
        <w:trPr>
          <w:cantSplit/>
          <w:trHeight w:val="284"/>
        </w:trPr>
        <w:tc>
          <w:tcPr>
            <w:tcW w:w="10206" w:type="dxa"/>
            <w:gridSpan w:val="4"/>
            <w:shd w:val="clear" w:color="auto" w:fill="CCCCFF"/>
            <w:vAlign w:val="center"/>
          </w:tcPr>
          <w:p w:rsidR="00503BDA" w:rsidRDefault="00503BDA">
            <w:pPr>
              <w:pStyle w:val="Contenudetableau"/>
              <w:keepNext/>
              <w:snapToGrid w:val="0"/>
              <w:jc w:val="center"/>
              <w:rPr>
                <w:snapToGrid w:val="0"/>
                <w:sz w:val="20"/>
                <w:szCs w:val="20"/>
              </w:rPr>
            </w:pPr>
            <w:r>
              <w:rPr>
                <w:b/>
                <w:snapToGrid w:val="0"/>
                <w:sz w:val="20"/>
                <w:szCs w:val="20"/>
              </w:rPr>
              <w:t xml:space="preserve">Part du délégataire </w:t>
            </w:r>
            <w:r>
              <w:rPr>
                <w:b/>
                <w:i/>
                <w:snapToGrid w:val="0"/>
                <w:sz w:val="20"/>
                <w:szCs w:val="20"/>
              </w:rPr>
              <w:t>(en cas de délégation de service public)</w:t>
            </w:r>
          </w:p>
        </w:tc>
      </w:tr>
      <w:tr w:rsidR="00503BDA">
        <w:trPr>
          <w:cantSplit/>
          <w:trHeight w:val="284"/>
        </w:trPr>
        <w:tc>
          <w:tcPr>
            <w:tcW w:w="4536" w:type="dxa"/>
            <w:vAlign w:val="center"/>
          </w:tcPr>
          <w:p w:rsidR="00503BDA" w:rsidRDefault="00503BDA">
            <w:pPr>
              <w:pStyle w:val="Contenudetableau"/>
              <w:keepNext/>
              <w:snapToGrid w:val="0"/>
              <w:rPr>
                <w:snapToGrid w:val="0"/>
                <w:sz w:val="20"/>
                <w:szCs w:val="20"/>
              </w:rPr>
            </w:pPr>
            <w:r>
              <w:rPr>
                <w:snapToGrid w:val="0"/>
                <w:sz w:val="20"/>
                <w:szCs w:val="20"/>
              </w:rPr>
              <w:t>Part fixe annuelle</w:t>
            </w:r>
          </w:p>
        </w:tc>
        <w:tc>
          <w:tcPr>
            <w:tcW w:w="1890" w:type="dxa"/>
            <w:shd w:val="clear" w:color="auto" w:fill="CCECFF"/>
            <w:vAlign w:val="center"/>
          </w:tcPr>
          <w:p w:rsidR="00503BDA" w:rsidRDefault="00503BDA">
            <w:pPr>
              <w:pStyle w:val="Contenudetableau"/>
              <w:keepNext/>
              <w:snapToGrid w:val="0"/>
              <w:jc w:val="center"/>
              <w:rPr>
                <w:snapToGrid w:val="0"/>
                <w:sz w:val="20"/>
                <w:szCs w:val="20"/>
                <w:lang w:val="en-GB"/>
              </w:rPr>
            </w:pPr>
            <w:r>
              <w:rPr>
                <w:snapToGrid w:val="0"/>
                <w:sz w:val="20"/>
                <w:szCs w:val="20"/>
                <w:lang w:val="en-GB"/>
              </w:rPr>
              <w:t>____</w:t>
            </w:r>
          </w:p>
        </w:tc>
        <w:tc>
          <w:tcPr>
            <w:tcW w:w="1890" w:type="dxa"/>
            <w:shd w:val="clear" w:color="auto" w:fill="CCECFF"/>
            <w:vAlign w:val="center"/>
          </w:tcPr>
          <w:p w:rsidR="00503BDA" w:rsidRDefault="00503BDA">
            <w:pPr>
              <w:pStyle w:val="Contenudetableau"/>
              <w:keepNext/>
              <w:snapToGrid w:val="0"/>
              <w:jc w:val="center"/>
              <w:rPr>
                <w:snapToGrid w:val="0"/>
                <w:sz w:val="20"/>
                <w:szCs w:val="20"/>
                <w:lang w:val="en-GB"/>
              </w:rPr>
            </w:pPr>
            <w:r>
              <w:rPr>
                <w:snapToGrid w:val="0"/>
                <w:sz w:val="20"/>
                <w:szCs w:val="20"/>
                <w:lang w:val="en-GB"/>
              </w:rPr>
              <w:t>____</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____%</w:t>
            </w:r>
          </w:p>
        </w:tc>
      </w:tr>
      <w:tr w:rsidR="00503BDA">
        <w:trPr>
          <w:cantSplit/>
          <w:trHeight w:val="284"/>
        </w:trPr>
        <w:tc>
          <w:tcPr>
            <w:tcW w:w="4536" w:type="dxa"/>
            <w:vAlign w:val="center"/>
          </w:tcPr>
          <w:p w:rsidR="00503BDA" w:rsidRDefault="00503BDA">
            <w:pPr>
              <w:pStyle w:val="Contenudetableau"/>
              <w:keepNext/>
              <w:snapToGrid w:val="0"/>
              <w:rPr>
                <w:snapToGrid w:val="0"/>
                <w:sz w:val="20"/>
                <w:szCs w:val="20"/>
              </w:rPr>
            </w:pPr>
            <w:r>
              <w:rPr>
                <w:snapToGrid w:val="0"/>
                <w:sz w:val="20"/>
                <w:szCs w:val="20"/>
              </w:rPr>
              <w:t>Part proportionnelle</w:t>
            </w:r>
          </w:p>
        </w:tc>
        <w:tc>
          <w:tcPr>
            <w:tcW w:w="1890" w:type="dxa"/>
            <w:shd w:val="clear" w:color="auto" w:fill="CCECFF"/>
            <w:vAlign w:val="center"/>
          </w:tcPr>
          <w:p w:rsidR="00503BDA" w:rsidRDefault="00503BDA">
            <w:pPr>
              <w:pStyle w:val="Contenudetableau"/>
              <w:keepNext/>
              <w:snapToGrid w:val="0"/>
              <w:jc w:val="center"/>
              <w:rPr>
                <w:snapToGrid w:val="0"/>
                <w:sz w:val="20"/>
                <w:szCs w:val="20"/>
                <w:lang w:val="en-GB"/>
              </w:rPr>
            </w:pPr>
            <w:r>
              <w:rPr>
                <w:snapToGrid w:val="0"/>
                <w:sz w:val="20"/>
                <w:szCs w:val="20"/>
                <w:lang w:val="en-GB"/>
              </w:rPr>
              <w:t>____</w:t>
            </w:r>
          </w:p>
        </w:tc>
        <w:tc>
          <w:tcPr>
            <w:tcW w:w="1890" w:type="dxa"/>
            <w:shd w:val="clear" w:color="auto" w:fill="CCECFF"/>
            <w:vAlign w:val="center"/>
          </w:tcPr>
          <w:p w:rsidR="00503BDA" w:rsidRDefault="00503BDA">
            <w:pPr>
              <w:pStyle w:val="Contenudetableau"/>
              <w:keepNext/>
              <w:snapToGrid w:val="0"/>
              <w:jc w:val="center"/>
              <w:rPr>
                <w:snapToGrid w:val="0"/>
                <w:sz w:val="20"/>
                <w:szCs w:val="20"/>
                <w:lang w:val="en-GB"/>
              </w:rPr>
            </w:pPr>
            <w:r>
              <w:rPr>
                <w:snapToGrid w:val="0"/>
                <w:sz w:val="20"/>
                <w:szCs w:val="20"/>
                <w:lang w:val="en-GB"/>
              </w:rPr>
              <w:t>____</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____%</w:t>
            </w:r>
          </w:p>
        </w:tc>
      </w:tr>
      <w:tr w:rsidR="00503BDA">
        <w:trPr>
          <w:cantSplit/>
          <w:trHeight w:val="284"/>
        </w:trPr>
        <w:tc>
          <w:tcPr>
            <w:tcW w:w="4536" w:type="dxa"/>
            <w:vAlign w:val="center"/>
          </w:tcPr>
          <w:p w:rsidR="00503BDA" w:rsidRDefault="00503BDA">
            <w:pPr>
              <w:pStyle w:val="Contenudetableau"/>
              <w:keepNext/>
              <w:snapToGrid w:val="0"/>
              <w:rPr>
                <w:snapToGrid w:val="0"/>
                <w:sz w:val="20"/>
                <w:szCs w:val="20"/>
              </w:rPr>
            </w:pPr>
            <w:r>
              <w:rPr>
                <w:snapToGrid w:val="0"/>
                <w:sz w:val="20"/>
                <w:szCs w:val="20"/>
              </w:rPr>
              <w:t xml:space="preserve">Montant HT de la facture de </w:t>
            </w:r>
            <w:smartTag w:uri="urn:schemas-microsoft-com:office:smarttags" w:element="metricconverter">
              <w:smartTagPr>
                <w:attr w:name="ProductID" w:val="120 m3"/>
              </w:smartTagPr>
              <w:r>
                <w:rPr>
                  <w:snapToGrid w:val="0"/>
                  <w:sz w:val="20"/>
                  <w:szCs w:val="20"/>
                </w:rPr>
                <w:t>120 m</w:t>
              </w:r>
              <w:r>
                <w:rPr>
                  <w:snapToGrid w:val="0"/>
                  <w:kern w:val="20"/>
                  <w:sz w:val="20"/>
                  <w:szCs w:val="20"/>
                  <w:vertAlign w:val="superscript"/>
                </w:rPr>
                <w:t>3</w:t>
              </w:r>
            </w:smartTag>
            <w:r>
              <w:rPr>
                <w:snapToGrid w:val="0"/>
                <w:sz w:val="20"/>
                <w:szCs w:val="20"/>
              </w:rPr>
              <w:t xml:space="preserve"> revenant au délégataire</w:t>
            </w:r>
          </w:p>
        </w:tc>
        <w:tc>
          <w:tcPr>
            <w:tcW w:w="1890" w:type="dxa"/>
            <w:shd w:val="clear" w:color="auto" w:fill="CCECFF"/>
            <w:vAlign w:val="center"/>
          </w:tcPr>
          <w:p w:rsidR="00503BDA" w:rsidRDefault="00503BDA">
            <w:pPr>
              <w:pStyle w:val="Contenudetableau"/>
              <w:keepNext/>
              <w:snapToGrid w:val="0"/>
              <w:jc w:val="center"/>
              <w:rPr>
                <w:snapToGrid w:val="0"/>
                <w:sz w:val="20"/>
                <w:szCs w:val="20"/>
                <w:lang w:val="en-GB"/>
              </w:rPr>
            </w:pPr>
            <w:r>
              <w:rPr>
                <w:snapToGrid w:val="0"/>
                <w:sz w:val="20"/>
                <w:szCs w:val="20"/>
                <w:lang w:val="en-GB"/>
              </w:rPr>
              <w:t>____</w:t>
            </w:r>
          </w:p>
        </w:tc>
        <w:tc>
          <w:tcPr>
            <w:tcW w:w="1890" w:type="dxa"/>
            <w:shd w:val="clear" w:color="auto" w:fill="CCECFF"/>
            <w:vAlign w:val="center"/>
          </w:tcPr>
          <w:p w:rsidR="00503BDA" w:rsidRDefault="00503BDA">
            <w:pPr>
              <w:pStyle w:val="Contenudetableau"/>
              <w:keepNext/>
              <w:snapToGrid w:val="0"/>
              <w:jc w:val="center"/>
              <w:rPr>
                <w:snapToGrid w:val="0"/>
                <w:sz w:val="20"/>
                <w:szCs w:val="20"/>
                <w:lang w:val="en-GB"/>
              </w:rPr>
            </w:pPr>
            <w:r>
              <w:rPr>
                <w:snapToGrid w:val="0"/>
                <w:sz w:val="20"/>
                <w:szCs w:val="20"/>
                <w:lang w:val="en-GB"/>
              </w:rPr>
              <w:t>____</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____%</w:t>
            </w:r>
          </w:p>
        </w:tc>
      </w:tr>
      <w:tr w:rsidR="00503BDA">
        <w:trPr>
          <w:cantSplit/>
          <w:trHeight w:val="284"/>
        </w:trPr>
        <w:tc>
          <w:tcPr>
            <w:tcW w:w="10206" w:type="dxa"/>
            <w:gridSpan w:val="4"/>
            <w:shd w:val="clear" w:color="auto" w:fill="CCCCFF"/>
            <w:vAlign w:val="center"/>
          </w:tcPr>
          <w:p w:rsidR="00503BDA" w:rsidRDefault="00503BDA">
            <w:pPr>
              <w:pStyle w:val="Contenudetableau"/>
              <w:keepNext/>
              <w:snapToGrid w:val="0"/>
              <w:jc w:val="center"/>
              <w:rPr>
                <w:snapToGrid w:val="0"/>
                <w:sz w:val="20"/>
                <w:szCs w:val="20"/>
              </w:rPr>
            </w:pPr>
            <w:r>
              <w:rPr>
                <w:b/>
                <w:snapToGrid w:val="0"/>
                <w:sz w:val="20"/>
                <w:szCs w:val="20"/>
              </w:rPr>
              <w:t>Taxes et redevances</w:t>
            </w:r>
          </w:p>
        </w:tc>
      </w:tr>
      <w:tr w:rsidR="00503BDA">
        <w:trPr>
          <w:cantSplit/>
          <w:trHeight w:val="284"/>
        </w:trPr>
        <w:tc>
          <w:tcPr>
            <w:tcW w:w="4536" w:type="dxa"/>
            <w:vAlign w:val="center"/>
          </w:tcPr>
          <w:p w:rsidR="00503BDA" w:rsidRDefault="00503BDA">
            <w:pPr>
              <w:pStyle w:val="Contenudetableau"/>
              <w:keepNext/>
              <w:snapToGrid w:val="0"/>
              <w:rPr>
                <w:snapToGrid w:val="0"/>
                <w:sz w:val="20"/>
                <w:szCs w:val="20"/>
              </w:rPr>
            </w:pPr>
            <w:r>
              <w:rPr>
                <w:snapToGrid w:val="0"/>
                <w:sz w:val="20"/>
                <w:szCs w:val="20"/>
              </w:rPr>
              <w:t>Redevance pour prélèvement sur la ressource en eau (Agence de l’Eau)</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kern w:val="20"/>
                <w:sz w:val="20"/>
                <w:szCs w:val="20"/>
              </w:rPr>
              <w:t>0,00</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kern w:val="20"/>
                <w:sz w:val="20"/>
                <w:szCs w:val="20"/>
              </w:rPr>
              <w:t>0,00</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____%</w:t>
            </w:r>
          </w:p>
        </w:tc>
      </w:tr>
      <w:tr w:rsidR="00503BDA">
        <w:trPr>
          <w:cantSplit/>
          <w:trHeight w:val="284"/>
        </w:trPr>
        <w:tc>
          <w:tcPr>
            <w:tcW w:w="4536" w:type="dxa"/>
            <w:vAlign w:val="center"/>
          </w:tcPr>
          <w:p w:rsidR="00503BDA" w:rsidRDefault="00503BDA">
            <w:pPr>
              <w:pStyle w:val="Contenudetableau"/>
              <w:keepNext/>
              <w:snapToGrid w:val="0"/>
              <w:rPr>
                <w:snapToGrid w:val="0"/>
                <w:sz w:val="20"/>
                <w:szCs w:val="20"/>
              </w:rPr>
            </w:pPr>
            <w:r>
              <w:rPr>
                <w:snapToGrid w:val="0"/>
                <w:sz w:val="20"/>
                <w:szCs w:val="20"/>
              </w:rPr>
              <w:t>Redevance de pollution domestique (Agence de l’Eau)</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kern w:val="20"/>
                <w:sz w:val="20"/>
                <w:szCs w:val="20"/>
              </w:rPr>
              <w:t>27,60</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kern w:val="20"/>
                <w:sz w:val="20"/>
                <w:szCs w:val="20"/>
              </w:rPr>
              <w:t>27,60</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0%</w:t>
            </w:r>
          </w:p>
        </w:tc>
      </w:tr>
      <w:tr w:rsidR="00503BDA">
        <w:trPr>
          <w:cantSplit/>
          <w:trHeight w:val="284"/>
        </w:trPr>
        <w:tc>
          <w:tcPr>
            <w:tcW w:w="4536" w:type="dxa"/>
            <w:vAlign w:val="center"/>
          </w:tcPr>
          <w:p w:rsidR="00503BDA" w:rsidRDefault="00503BDA">
            <w:pPr>
              <w:pStyle w:val="Contenudetableau"/>
              <w:keepNext/>
              <w:snapToGrid w:val="0"/>
              <w:rPr>
                <w:snapToGrid w:val="0"/>
                <w:sz w:val="20"/>
                <w:szCs w:val="20"/>
              </w:rPr>
            </w:pPr>
            <w:r>
              <w:rPr>
                <w:snapToGrid w:val="0"/>
                <w:sz w:val="20"/>
                <w:szCs w:val="20"/>
              </w:rPr>
              <w:t>VNF Prélèvement  : ......</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kern w:val="20"/>
                <w:sz w:val="20"/>
                <w:szCs w:val="20"/>
              </w:rPr>
              <w:t>0,00</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kern w:val="20"/>
                <w:sz w:val="20"/>
                <w:szCs w:val="20"/>
              </w:rPr>
              <w:t>0,00</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____%</w:t>
            </w:r>
          </w:p>
        </w:tc>
      </w:tr>
      <w:tr w:rsidR="00503BDA">
        <w:trPr>
          <w:cantSplit/>
          <w:trHeight w:val="284"/>
        </w:trPr>
        <w:tc>
          <w:tcPr>
            <w:tcW w:w="4536" w:type="dxa"/>
            <w:vAlign w:val="center"/>
          </w:tcPr>
          <w:p w:rsidR="00503BDA" w:rsidRDefault="00503BDA">
            <w:pPr>
              <w:pStyle w:val="Contenudetableau"/>
              <w:keepNext/>
              <w:snapToGrid w:val="0"/>
              <w:rPr>
                <w:snapToGrid w:val="0"/>
                <w:sz w:val="20"/>
                <w:szCs w:val="20"/>
              </w:rPr>
            </w:pPr>
            <w:r>
              <w:rPr>
                <w:snapToGrid w:val="0"/>
                <w:sz w:val="20"/>
                <w:szCs w:val="20"/>
              </w:rPr>
              <w:t>Autre : ......</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kern w:val="20"/>
                <w:sz w:val="20"/>
                <w:szCs w:val="20"/>
              </w:rPr>
              <w:t>0,00</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kern w:val="20"/>
                <w:sz w:val="20"/>
                <w:szCs w:val="20"/>
              </w:rPr>
              <w:t>0,00</w:t>
            </w:r>
          </w:p>
        </w:tc>
        <w:tc>
          <w:tcPr>
            <w:tcW w:w="1890" w:type="dxa"/>
            <w:shd w:val="clear" w:color="auto" w:fill="CCECFF"/>
            <w:vAlign w:val="center"/>
          </w:tcPr>
          <w:p w:rsidR="00503BDA" w:rsidRDefault="00503BDA">
            <w:pPr>
              <w:pStyle w:val="Contenudetableau"/>
              <w:keepNext/>
              <w:snapToGrid w:val="0"/>
              <w:jc w:val="center"/>
              <w:rPr>
                <w:snapToGrid w:val="0"/>
                <w:sz w:val="20"/>
                <w:szCs w:val="20"/>
                <w:lang w:val="en-GB"/>
              </w:rPr>
            </w:pPr>
            <w:r>
              <w:rPr>
                <w:snapToGrid w:val="0"/>
                <w:sz w:val="20"/>
                <w:szCs w:val="20"/>
                <w:lang w:val="en-GB"/>
              </w:rPr>
              <w:t>____%</w:t>
            </w:r>
          </w:p>
        </w:tc>
      </w:tr>
      <w:tr w:rsidR="00503BDA">
        <w:trPr>
          <w:cantSplit/>
          <w:trHeight w:val="284"/>
        </w:trPr>
        <w:tc>
          <w:tcPr>
            <w:tcW w:w="4536" w:type="dxa"/>
            <w:vAlign w:val="center"/>
          </w:tcPr>
          <w:p w:rsidR="00503BDA" w:rsidRDefault="00503BDA">
            <w:pPr>
              <w:pStyle w:val="Contenudetableau"/>
              <w:keepNext/>
              <w:snapToGrid w:val="0"/>
              <w:rPr>
                <w:snapToGrid w:val="0"/>
                <w:sz w:val="20"/>
                <w:szCs w:val="20"/>
                <w:vertAlign w:val="superscript"/>
                <w:lang w:val="en-GB"/>
              </w:rPr>
            </w:pPr>
            <w:r>
              <w:rPr>
                <w:snapToGrid w:val="0"/>
                <w:sz w:val="20"/>
                <w:szCs w:val="20"/>
                <w:lang w:val="en-GB"/>
              </w:rPr>
              <w:t xml:space="preserve">TVA </w:t>
            </w:r>
          </w:p>
        </w:tc>
        <w:tc>
          <w:tcPr>
            <w:tcW w:w="1890" w:type="dxa"/>
            <w:shd w:val="clear" w:color="auto" w:fill="CCECFF"/>
            <w:vAlign w:val="center"/>
          </w:tcPr>
          <w:p w:rsidR="00503BDA" w:rsidRDefault="00503BDA">
            <w:pPr>
              <w:pStyle w:val="Contenudetableau"/>
              <w:keepNext/>
              <w:snapToGrid w:val="0"/>
              <w:jc w:val="center"/>
              <w:rPr>
                <w:snapToGrid w:val="0"/>
                <w:sz w:val="20"/>
                <w:szCs w:val="20"/>
                <w:lang w:val="en-GB"/>
              </w:rPr>
            </w:pPr>
            <w:r>
              <w:rPr>
                <w:snapToGrid w:val="0"/>
                <w:sz w:val="20"/>
                <w:szCs w:val="20"/>
                <w:lang w:val="en-GB"/>
              </w:rPr>
              <w:t>4,91</w:t>
            </w:r>
          </w:p>
        </w:tc>
        <w:tc>
          <w:tcPr>
            <w:tcW w:w="1890" w:type="dxa"/>
            <w:shd w:val="clear" w:color="auto" w:fill="CCECFF"/>
            <w:vAlign w:val="center"/>
          </w:tcPr>
          <w:p w:rsidR="00503BDA" w:rsidRDefault="00503BDA">
            <w:pPr>
              <w:pStyle w:val="Contenudetableau"/>
              <w:keepNext/>
              <w:snapToGrid w:val="0"/>
              <w:jc w:val="center"/>
              <w:rPr>
                <w:snapToGrid w:val="0"/>
                <w:sz w:val="20"/>
                <w:szCs w:val="20"/>
                <w:lang w:val="en-GB"/>
              </w:rPr>
            </w:pPr>
            <w:r>
              <w:rPr>
                <w:snapToGrid w:val="0"/>
                <w:sz w:val="20"/>
                <w:szCs w:val="20"/>
                <w:lang w:val="en-GB"/>
              </w:rPr>
              <w:t>4,91</w:t>
            </w:r>
          </w:p>
        </w:tc>
        <w:tc>
          <w:tcPr>
            <w:tcW w:w="1890"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0%</w:t>
            </w:r>
          </w:p>
        </w:tc>
      </w:tr>
      <w:tr w:rsidR="00503BDA">
        <w:trPr>
          <w:cantSplit/>
          <w:trHeight w:val="284"/>
        </w:trPr>
        <w:tc>
          <w:tcPr>
            <w:tcW w:w="4536" w:type="dxa"/>
            <w:vAlign w:val="center"/>
          </w:tcPr>
          <w:p w:rsidR="00503BDA" w:rsidRDefault="00503BDA">
            <w:pPr>
              <w:pStyle w:val="Contenudetableau"/>
              <w:keepNext/>
              <w:snapToGrid w:val="0"/>
              <w:rPr>
                <w:b/>
                <w:snapToGrid w:val="0"/>
                <w:sz w:val="20"/>
                <w:szCs w:val="20"/>
              </w:rPr>
            </w:pPr>
            <w:r>
              <w:rPr>
                <w:snapToGrid w:val="0"/>
                <w:sz w:val="20"/>
                <w:szCs w:val="20"/>
              </w:rPr>
              <w:t xml:space="preserve">Montant des taxes et redevances pour </w:t>
            </w:r>
            <w:smartTag w:uri="urn:schemas-microsoft-com:office:smarttags" w:element="metricconverter">
              <w:smartTagPr>
                <w:attr w:name="ProductID" w:val="120 m3"/>
              </w:smartTagPr>
              <w:r>
                <w:rPr>
                  <w:snapToGrid w:val="0"/>
                  <w:sz w:val="20"/>
                  <w:szCs w:val="20"/>
                </w:rPr>
                <w:t>120 m</w:t>
              </w:r>
              <w:r>
                <w:rPr>
                  <w:snapToGrid w:val="0"/>
                  <w:kern w:val="20"/>
                  <w:sz w:val="20"/>
                  <w:szCs w:val="20"/>
                  <w:vertAlign w:val="superscript"/>
                </w:rPr>
                <w:t>3</w:t>
              </w:r>
            </w:smartTag>
            <w:r>
              <w:rPr>
                <w:snapToGrid w:val="0"/>
                <w:sz w:val="20"/>
                <w:szCs w:val="20"/>
              </w:rPr>
              <w:t xml:space="preserve"> </w:t>
            </w:r>
          </w:p>
        </w:tc>
        <w:tc>
          <w:tcPr>
            <w:tcW w:w="1890" w:type="dxa"/>
            <w:shd w:val="clear" w:color="auto" w:fill="CCECFF"/>
            <w:vAlign w:val="center"/>
          </w:tcPr>
          <w:p w:rsidR="00503BDA" w:rsidRDefault="00503BDA">
            <w:pPr>
              <w:pStyle w:val="Contenudetableau"/>
              <w:keepNext/>
              <w:snapToGrid w:val="0"/>
              <w:jc w:val="center"/>
              <w:rPr>
                <w:b/>
                <w:snapToGrid w:val="0"/>
                <w:sz w:val="20"/>
                <w:szCs w:val="20"/>
                <w:lang w:val="en-GB"/>
              </w:rPr>
            </w:pPr>
            <w:r>
              <w:rPr>
                <w:snapToGrid w:val="0"/>
                <w:sz w:val="20"/>
                <w:szCs w:val="20"/>
                <w:lang w:val="en-GB"/>
              </w:rPr>
              <w:t>32,51</w:t>
            </w:r>
          </w:p>
        </w:tc>
        <w:tc>
          <w:tcPr>
            <w:tcW w:w="1890" w:type="dxa"/>
            <w:shd w:val="clear" w:color="auto" w:fill="CCECFF"/>
            <w:vAlign w:val="center"/>
          </w:tcPr>
          <w:p w:rsidR="00503BDA" w:rsidRDefault="00503BDA">
            <w:pPr>
              <w:pStyle w:val="Contenudetableau"/>
              <w:keepNext/>
              <w:snapToGrid w:val="0"/>
              <w:jc w:val="center"/>
              <w:rPr>
                <w:b/>
                <w:snapToGrid w:val="0"/>
                <w:sz w:val="20"/>
                <w:szCs w:val="20"/>
                <w:lang w:val="en-GB"/>
              </w:rPr>
            </w:pPr>
            <w:r>
              <w:rPr>
                <w:snapToGrid w:val="0"/>
                <w:sz w:val="20"/>
                <w:szCs w:val="20"/>
                <w:lang w:val="en-GB"/>
              </w:rPr>
              <w:t>32,51</w:t>
            </w:r>
          </w:p>
        </w:tc>
        <w:tc>
          <w:tcPr>
            <w:tcW w:w="1890" w:type="dxa"/>
            <w:shd w:val="clear" w:color="auto" w:fill="CCECFF"/>
            <w:vAlign w:val="center"/>
          </w:tcPr>
          <w:p w:rsidR="00503BDA" w:rsidRDefault="00503BDA">
            <w:pPr>
              <w:pStyle w:val="Contenudetableau"/>
              <w:keepNext/>
              <w:snapToGrid w:val="0"/>
              <w:jc w:val="center"/>
              <w:rPr>
                <w:b/>
                <w:snapToGrid w:val="0"/>
                <w:sz w:val="20"/>
                <w:szCs w:val="20"/>
                <w:lang w:val="en-GB"/>
              </w:rPr>
            </w:pPr>
            <w:r>
              <w:rPr>
                <w:snapToGrid w:val="0"/>
                <w:sz w:val="20"/>
                <w:szCs w:val="20"/>
                <w:lang w:val="en-GB"/>
              </w:rPr>
              <w:t>0%</w:t>
            </w:r>
          </w:p>
        </w:tc>
      </w:tr>
      <w:tr w:rsidR="00503BDA">
        <w:trPr>
          <w:cantSplit/>
          <w:trHeight w:val="284"/>
        </w:trPr>
        <w:tc>
          <w:tcPr>
            <w:tcW w:w="4536" w:type="dxa"/>
            <w:shd w:val="clear" w:color="auto" w:fill="CCCCFF"/>
            <w:vAlign w:val="center"/>
          </w:tcPr>
          <w:p w:rsidR="00503BDA" w:rsidRDefault="00503BDA">
            <w:pPr>
              <w:pStyle w:val="Contenudetableau"/>
              <w:keepNext/>
              <w:snapToGrid w:val="0"/>
              <w:rPr>
                <w:b/>
                <w:snapToGrid w:val="0"/>
                <w:sz w:val="20"/>
                <w:szCs w:val="20"/>
                <w:lang w:val="en-GB"/>
              </w:rPr>
            </w:pPr>
            <w:r>
              <w:rPr>
                <w:b/>
                <w:snapToGrid w:val="0"/>
                <w:sz w:val="20"/>
                <w:szCs w:val="20"/>
                <w:lang w:val="en-GB"/>
              </w:rPr>
              <w:t xml:space="preserve">Total </w:t>
            </w:r>
          </w:p>
        </w:tc>
        <w:tc>
          <w:tcPr>
            <w:tcW w:w="1890" w:type="dxa"/>
            <w:shd w:val="clear" w:color="auto" w:fill="CCCCFF"/>
            <w:vAlign w:val="center"/>
          </w:tcPr>
          <w:p w:rsidR="00503BDA" w:rsidRDefault="00503BDA">
            <w:pPr>
              <w:pStyle w:val="Contenudetableau"/>
              <w:keepNext/>
              <w:snapToGrid w:val="0"/>
              <w:jc w:val="center"/>
              <w:rPr>
                <w:b/>
                <w:snapToGrid w:val="0"/>
                <w:sz w:val="20"/>
                <w:szCs w:val="20"/>
                <w:lang w:val="en-GB"/>
              </w:rPr>
            </w:pPr>
            <w:r>
              <w:rPr>
                <w:b/>
                <w:snapToGrid w:val="0"/>
                <w:sz w:val="20"/>
                <w:szCs w:val="20"/>
                <w:lang w:val="en-GB"/>
              </w:rPr>
              <w:t>94,11</w:t>
            </w:r>
          </w:p>
        </w:tc>
        <w:tc>
          <w:tcPr>
            <w:tcW w:w="1890" w:type="dxa"/>
            <w:shd w:val="clear" w:color="auto" w:fill="CCCCFF"/>
            <w:vAlign w:val="center"/>
          </w:tcPr>
          <w:p w:rsidR="00503BDA" w:rsidRDefault="00503BDA">
            <w:pPr>
              <w:pStyle w:val="Contenudetableau"/>
              <w:keepNext/>
              <w:snapToGrid w:val="0"/>
              <w:jc w:val="center"/>
              <w:rPr>
                <w:b/>
                <w:snapToGrid w:val="0"/>
                <w:sz w:val="20"/>
                <w:szCs w:val="20"/>
                <w:lang w:val="en-GB"/>
              </w:rPr>
            </w:pPr>
            <w:r>
              <w:rPr>
                <w:b/>
                <w:snapToGrid w:val="0"/>
                <w:sz w:val="20"/>
                <w:szCs w:val="20"/>
                <w:lang w:val="en-GB"/>
              </w:rPr>
              <w:t>94,11</w:t>
            </w:r>
          </w:p>
        </w:tc>
        <w:tc>
          <w:tcPr>
            <w:tcW w:w="1890" w:type="dxa"/>
            <w:shd w:val="clear" w:color="auto" w:fill="CCCCFF"/>
            <w:vAlign w:val="center"/>
          </w:tcPr>
          <w:p w:rsidR="00503BDA" w:rsidRDefault="00503BDA">
            <w:pPr>
              <w:pStyle w:val="Contenudetableau"/>
              <w:keepNext/>
              <w:snapToGrid w:val="0"/>
              <w:jc w:val="center"/>
              <w:rPr>
                <w:b/>
                <w:snapToGrid w:val="0"/>
                <w:sz w:val="20"/>
                <w:szCs w:val="20"/>
              </w:rPr>
            </w:pPr>
            <w:r>
              <w:rPr>
                <w:b/>
                <w:snapToGrid w:val="0"/>
                <w:sz w:val="20"/>
                <w:szCs w:val="20"/>
              </w:rPr>
              <w:t>0%</w:t>
            </w:r>
          </w:p>
        </w:tc>
      </w:tr>
      <w:tr w:rsidR="00503BDA">
        <w:trPr>
          <w:cantSplit/>
          <w:trHeight w:val="284"/>
        </w:trPr>
        <w:tc>
          <w:tcPr>
            <w:tcW w:w="4536" w:type="dxa"/>
            <w:shd w:val="clear" w:color="auto" w:fill="CCCCFF"/>
            <w:vAlign w:val="center"/>
          </w:tcPr>
          <w:p w:rsidR="00503BDA" w:rsidRDefault="00503BDA">
            <w:pPr>
              <w:pStyle w:val="Contenudetableau"/>
              <w:keepNext/>
              <w:snapToGrid w:val="0"/>
              <w:rPr>
                <w:b/>
                <w:snapToGrid w:val="0"/>
                <w:sz w:val="20"/>
                <w:szCs w:val="20"/>
                <w:vertAlign w:val="superscript"/>
              </w:rPr>
            </w:pPr>
            <w:r>
              <w:rPr>
                <w:b/>
                <w:snapToGrid w:val="0"/>
                <w:sz w:val="20"/>
                <w:szCs w:val="20"/>
              </w:rPr>
              <w:t>Prix TTC au m</w:t>
            </w:r>
            <w:r>
              <w:rPr>
                <w:b/>
                <w:snapToGrid w:val="0"/>
                <w:sz w:val="20"/>
                <w:szCs w:val="20"/>
                <w:vertAlign w:val="superscript"/>
              </w:rPr>
              <w:t>3</w:t>
            </w:r>
          </w:p>
        </w:tc>
        <w:tc>
          <w:tcPr>
            <w:tcW w:w="1890" w:type="dxa"/>
            <w:shd w:val="clear" w:color="auto" w:fill="CCCCFF"/>
            <w:vAlign w:val="center"/>
          </w:tcPr>
          <w:p w:rsidR="00503BDA" w:rsidRDefault="00503BDA">
            <w:pPr>
              <w:pStyle w:val="Contenudetableau"/>
              <w:keepNext/>
              <w:snapToGrid w:val="0"/>
              <w:jc w:val="center"/>
              <w:rPr>
                <w:b/>
                <w:snapToGrid w:val="0"/>
                <w:sz w:val="20"/>
                <w:szCs w:val="20"/>
                <w:lang w:val="en-GB"/>
              </w:rPr>
            </w:pPr>
            <w:r>
              <w:rPr>
                <w:b/>
                <w:snapToGrid w:val="0"/>
                <w:sz w:val="20"/>
                <w:szCs w:val="20"/>
                <w:lang w:val="en-GB"/>
              </w:rPr>
              <w:t>0,78</w:t>
            </w:r>
          </w:p>
        </w:tc>
        <w:tc>
          <w:tcPr>
            <w:tcW w:w="1890" w:type="dxa"/>
            <w:shd w:val="clear" w:color="auto" w:fill="CCCCFF"/>
            <w:vAlign w:val="center"/>
          </w:tcPr>
          <w:p w:rsidR="00503BDA" w:rsidRDefault="00503BDA">
            <w:pPr>
              <w:pStyle w:val="Contenudetableau"/>
              <w:keepNext/>
              <w:snapToGrid w:val="0"/>
              <w:jc w:val="center"/>
              <w:rPr>
                <w:b/>
                <w:snapToGrid w:val="0"/>
                <w:sz w:val="20"/>
                <w:szCs w:val="20"/>
                <w:lang w:val="en-GB"/>
              </w:rPr>
            </w:pPr>
            <w:r>
              <w:rPr>
                <w:b/>
                <w:snapToGrid w:val="0"/>
                <w:sz w:val="20"/>
                <w:szCs w:val="20"/>
                <w:lang w:val="en-GB"/>
              </w:rPr>
              <w:t>0,78</w:t>
            </w:r>
          </w:p>
        </w:tc>
        <w:tc>
          <w:tcPr>
            <w:tcW w:w="1890" w:type="dxa"/>
            <w:shd w:val="clear" w:color="auto" w:fill="CCCCFF"/>
            <w:vAlign w:val="center"/>
          </w:tcPr>
          <w:p w:rsidR="00503BDA" w:rsidRDefault="00503BDA">
            <w:pPr>
              <w:pStyle w:val="Contenudetableau"/>
              <w:keepNext/>
              <w:snapToGrid w:val="0"/>
              <w:jc w:val="center"/>
              <w:rPr>
                <w:b/>
                <w:snapToGrid w:val="0"/>
                <w:sz w:val="20"/>
                <w:szCs w:val="20"/>
                <w:lang w:val="en-GB"/>
              </w:rPr>
            </w:pPr>
            <w:r>
              <w:rPr>
                <w:b/>
                <w:snapToGrid w:val="0"/>
                <w:sz w:val="20"/>
                <w:szCs w:val="20"/>
                <w:lang w:val="en-GB"/>
              </w:rPr>
              <w:t>0%</w:t>
            </w:r>
          </w:p>
        </w:tc>
      </w:tr>
    </w:tbl>
    <w:p w:rsidR="00503BDA" w:rsidRDefault="00503BDA">
      <w:pPr>
        <w:autoSpaceDE w:val="0"/>
        <w:rPr>
          <w:snapToGrid w:val="0"/>
          <w:sz w:val="22"/>
          <w:szCs w:val="22"/>
          <w:lang w:val="en-GB"/>
        </w:rPr>
      </w:pPr>
    </w:p>
    <w:p w:rsidR="00503BDA" w:rsidRDefault="00C01643">
      <w:pPr>
        <w:autoSpaceDE w:val="0"/>
        <w:jc w:val="center"/>
        <w:rPr>
          <w:snapToGrid w:val="0"/>
          <w:sz w:val="22"/>
          <w:szCs w:val="22"/>
          <w:lang w:val="en-GB"/>
        </w:rPr>
      </w:pPr>
      <w:r>
        <w:rPr>
          <w:noProof/>
          <w:snapToGrid w:val="0"/>
          <w:sz w:val="22"/>
          <w:szCs w:val="22"/>
          <w:lang w:val="en-GB"/>
        </w:rPr>
        <w:drawing>
          <wp:inline distT="0" distB="0" distL="0" distR="0">
            <wp:extent cx="6219825" cy="355282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9825" cy="3552825"/>
                    </a:xfrm>
                    <a:prstGeom prst="rect">
                      <a:avLst/>
                    </a:prstGeom>
                    <a:noFill/>
                    <a:ln>
                      <a:noFill/>
                    </a:ln>
                  </pic:spPr>
                </pic:pic>
              </a:graphicData>
            </a:graphic>
          </wp:inline>
        </w:drawing>
      </w:r>
    </w:p>
    <w:p w:rsidR="00503BDA" w:rsidRDefault="00503BDA">
      <w:pPr>
        <w:autoSpaceDE w:val="0"/>
        <w:rPr>
          <w:b/>
          <w:i/>
          <w:snapToGrid w:val="0"/>
          <w:sz w:val="18"/>
          <w:szCs w:val="18"/>
          <w:lang w:val="en-GB"/>
        </w:rPr>
      </w:pPr>
    </w:p>
    <w:p w:rsidR="00503BDA" w:rsidRDefault="00503BDA">
      <w:pPr>
        <w:autoSpaceDE w:val="0"/>
        <w:jc w:val="both"/>
        <w:rPr>
          <w:b/>
          <w:i/>
          <w:snapToGrid w:val="0"/>
          <w:color w:val="000000"/>
          <w:sz w:val="18"/>
          <w:szCs w:val="18"/>
        </w:rPr>
      </w:pPr>
      <w:r>
        <w:rPr>
          <w:b/>
          <w:i/>
          <w:snapToGrid w:val="0"/>
          <w:sz w:val="18"/>
          <w:szCs w:val="18"/>
        </w:rPr>
        <w:t>ATTENTION : l’indicateur prix prend en compte l’ensemble de la compétence de la production à la distribution.</w:t>
      </w:r>
    </w:p>
    <w:p w:rsidR="00503BDA" w:rsidRDefault="00503BDA">
      <w:pPr>
        <w:autoSpaceDE w:val="0"/>
        <w:rPr>
          <w:snapToGrid w:val="0"/>
          <w:sz w:val="22"/>
          <w:szCs w:val="22"/>
        </w:rPr>
      </w:pPr>
    </w:p>
    <w:p w:rsidR="00503BDA" w:rsidRDefault="00503BDA">
      <w:pPr>
        <w:keepNext/>
        <w:tabs>
          <w:tab w:val="left" w:pos="360"/>
        </w:tabs>
        <w:autoSpaceDE w:val="0"/>
        <w:jc w:val="both"/>
        <w:rPr>
          <w:snapToGrid w:val="0"/>
          <w:color w:val="000000"/>
          <w:sz w:val="22"/>
          <w:szCs w:val="22"/>
        </w:rPr>
      </w:pPr>
      <w:r>
        <w:rPr>
          <w:snapToGrid w:val="0"/>
          <w:color w:val="000000"/>
          <w:sz w:val="22"/>
          <w:szCs w:val="22"/>
        </w:rPr>
        <w:t>Dans le cas d’un EPCI, le tarif pour chaque commune est :</w:t>
      </w:r>
    </w:p>
    <w:p w:rsidR="00503BDA" w:rsidRDefault="00503BDA">
      <w:pPr>
        <w:tabs>
          <w:tab w:val="left" w:pos="360"/>
        </w:tabs>
        <w:autoSpaceDE w:val="0"/>
        <w:jc w:val="both"/>
        <w:rPr>
          <w:snapToGrid w:val="0"/>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0"/>
        <w:gridCol w:w="2268"/>
        <w:gridCol w:w="2268"/>
      </w:tblGrid>
      <w:tr w:rsidR="00503BDA">
        <w:trPr>
          <w:cantSplit/>
          <w:trHeight w:val="284"/>
        </w:trPr>
        <w:tc>
          <w:tcPr>
            <w:tcW w:w="567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503BDA" w:rsidRDefault="00503BDA">
            <w:pPr>
              <w:pStyle w:val="Contenudetableau"/>
              <w:keepNext/>
              <w:snapToGrid w:val="0"/>
              <w:rPr>
                <w:b/>
                <w:snapToGrid w:val="0"/>
                <w:sz w:val="20"/>
                <w:szCs w:val="20"/>
              </w:rPr>
            </w:pPr>
            <w:r>
              <w:rPr>
                <w:b/>
                <w:snapToGrid w:val="0"/>
                <w:sz w:val="20"/>
                <w:szCs w:val="20"/>
              </w:rPr>
              <w:t>Commune</w:t>
            </w:r>
          </w:p>
        </w:tc>
        <w:tc>
          <w:tcPr>
            <w:tcW w:w="2268"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503BDA" w:rsidRDefault="00503BDA">
            <w:pPr>
              <w:pStyle w:val="Contenudetableau"/>
              <w:keepNext/>
              <w:snapToGrid w:val="0"/>
              <w:jc w:val="center"/>
              <w:rPr>
                <w:b/>
                <w:snapToGrid w:val="0"/>
                <w:sz w:val="20"/>
                <w:szCs w:val="20"/>
              </w:rPr>
            </w:pPr>
            <w:r>
              <w:rPr>
                <w:b/>
                <w:snapToGrid w:val="0"/>
                <w:sz w:val="20"/>
                <w:szCs w:val="20"/>
              </w:rPr>
              <w:t>Prix au 01/01/2017</w:t>
            </w:r>
          </w:p>
          <w:p w:rsidR="00503BDA" w:rsidRDefault="00503BDA">
            <w:pPr>
              <w:pStyle w:val="Contenudetableau"/>
              <w:keepNext/>
              <w:snapToGrid w:val="0"/>
              <w:jc w:val="center"/>
              <w:rPr>
                <w:b/>
                <w:snapToGrid w:val="0"/>
                <w:sz w:val="20"/>
                <w:szCs w:val="20"/>
              </w:rPr>
            </w:pPr>
            <w:r>
              <w:rPr>
                <w:b/>
                <w:snapToGrid w:val="0"/>
                <w:sz w:val="20"/>
                <w:szCs w:val="20"/>
              </w:rPr>
              <w:t>en €/m</w:t>
            </w:r>
            <w:r>
              <w:rPr>
                <w:b/>
                <w:snapToGrid w:val="0"/>
                <w:kern w:val="20"/>
                <w:sz w:val="20"/>
                <w:szCs w:val="20"/>
                <w:vertAlign w:val="superscript"/>
              </w:rPr>
              <w:t>3</w:t>
            </w:r>
          </w:p>
        </w:tc>
        <w:tc>
          <w:tcPr>
            <w:tcW w:w="2268"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503BDA" w:rsidRDefault="00503BDA">
            <w:pPr>
              <w:pStyle w:val="Contenudetableau"/>
              <w:keepNext/>
              <w:tabs>
                <w:tab w:val="center" w:pos="766"/>
              </w:tabs>
              <w:snapToGrid w:val="0"/>
              <w:jc w:val="center"/>
              <w:rPr>
                <w:b/>
                <w:snapToGrid w:val="0"/>
                <w:sz w:val="20"/>
                <w:szCs w:val="20"/>
              </w:rPr>
            </w:pPr>
            <w:r>
              <w:rPr>
                <w:b/>
                <w:snapToGrid w:val="0"/>
                <w:sz w:val="20"/>
                <w:szCs w:val="20"/>
              </w:rPr>
              <w:t>Prix au 01/01/2018</w:t>
            </w:r>
          </w:p>
          <w:p w:rsidR="00503BDA" w:rsidRDefault="00503BDA">
            <w:pPr>
              <w:pStyle w:val="Contenudetableau"/>
              <w:keepNext/>
              <w:tabs>
                <w:tab w:val="center" w:pos="766"/>
              </w:tabs>
              <w:snapToGrid w:val="0"/>
              <w:jc w:val="center"/>
              <w:rPr>
                <w:b/>
                <w:snapToGrid w:val="0"/>
                <w:sz w:val="20"/>
                <w:szCs w:val="20"/>
              </w:rPr>
            </w:pPr>
            <w:r>
              <w:rPr>
                <w:b/>
                <w:snapToGrid w:val="0"/>
                <w:sz w:val="20"/>
                <w:szCs w:val="20"/>
              </w:rPr>
              <w:t>en €/m</w:t>
            </w:r>
            <w:r>
              <w:rPr>
                <w:b/>
                <w:snapToGrid w:val="0"/>
                <w:kern w:val="20"/>
                <w:sz w:val="20"/>
                <w:szCs w:val="20"/>
                <w:vertAlign w:val="superscript"/>
              </w:rPr>
              <w:t>3</w:t>
            </w:r>
          </w:p>
        </w:tc>
      </w:tr>
      <w:tr w:rsidR="00503BDA">
        <w:trPr>
          <w:cantSplit/>
          <w:trHeight w:val="284"/>
        </w:trPr>
        <w:tc>
          <w:tcPr>
            <w:tcW w:w="5670" w:type="dxa"/>
            <w:tcBorders>
              <w:top w:val="single" w:sz="2" w:space="0" w:color="000000"/>
              <w:left w:val="single" w:sz="2" w:space="0" w:color="auto"/>
              <w:bottom w:val="single" w:sz="2" w:space="0" w:color="000000"/>
              <w:right w:val="single" w:sz="2" w:space="0" w:color="auto"/>
            </w:tcBorders>
            <w:vAlign w:val="center"/>
          </w:tcPr>
          <w:p w:rsidR="00503BDA" w:rsidRDefault="00503BDA">
            <w:pPr>
              <w:pStyle w:val="Contenudetableau"/>
              <w:keepNext/>
              <w:snapToGrid w:val="0"/>
              <w:rPr>
                <w:snapToGrid w:val="0"/>
                <w:sz w:val="20"/>
                <w:szCs w:val="20"/>
                <w:lang w:val="en-GB"/>
              </w:rPr>
            </w:pPr>
            <w:r>
              <w:rPr>
                <w:snapToGrid w:val="0"/>
                <w:sz w:val="20"/>
                <w:szCs w:val="20"/>
                <w:lang w:val="en-GB"/>
              </w:rPr>
              <w:t xml:space="preserve"> Saint-Benoît-sur-Loire</w:t>
            </w:r>
          </w:p>
        </w:tc>
        <w:tc>
          <w:tcPr>
            <w:tcW w:w="2268" w:type="dxa"/>
            <w:tcBorders>
              <w:top w:val="single" w:sz="2" w:space="0" w:color="000000"/>
              <w:left w:val="single" w:sz="2" w:space="0" w:color="auto"/>
              <w:bottom w:val="single" w:sz="2" w:space="0" w:color="000000"/>
              <w:right w:val="single" w:sz="2" w:space="0" w:color="000000"/>
            </w:tcBorders>
            <w:vAlign w:val="center"/>
          </w:tcPr>
          <w:p w:rsidR="00503BDA" w:rsidRDefault="00503BDA">
            <w:pPr>
              <w:pStyle w:val="Contenudetableau"/>
              <w:keepNext/>
              <w:snapToGrid w:val="0"/>
              <w:jc w:val="center"/>
              <w:rPr>
                <w:snapToGrid w:val="0"/>
                <w:sz w:val="20"/>
                <w:szCs w:val="20"/>
                <w:lang w:val="en-GB"/>
              </w:rPr>
            </w:pPr>
          </w:p>
        </w:tc>
        <w:tc>
          <w:tcPr>
            <w:tcW w:w="2268" w:type="dxa"/>
            <w:tcBorders>
              <w:top w:val="single" w:sz="2" w:space="0" w:color="000000"/>
              <w:left w:val="single" w:sz="2" w:space="0" w:color="000000"/>
              <w:bottom w:val="single" w:sz="2" w:space="0" w:color="000000"/>
              <w:right w:val="single" w:sz="2" w:space="0" w:color="000000"/>
            </w:tcBorders>
            <w:vAlign w:val="center"/>
          </w:tcPr>
          <w:p w:rsidR="00503BDA" w:rsidRDefault="00503BDA">
            <w:pPr>
              <w:pStyle w:val="Contenudetableau"/>
              <w:keepNext/>
              <w:snapToGrid w:val="0"/>
              <w:jc w:val="center"/>
              <w:rPr>
                <w:snapToGrid w:val="0"/>
                <w:sz w:val="20"/>
                <w:szCs w:val="20"/>
                <w:lang w:val="en-GB"/>
              </w:rPr>
            </w:pPr>
          </w:p>
        </w:tc>
      </w:tr>
      <w:tr w:rsidR="00503BDA">
        <w:trPr>
          <w:cantSplit/>
          <w:trHeight w:val="284"/>
        </w:trPr>
        <w:tc>
          <w:tcPr>
            <w:tcW w:w="5670" w:type="dxa"/>
            <w:tcBorders>
              <w:top w:val="single" w:sz="2" w:space="0" w:color="000000"/>
              <w:left w:val="nil"/>
              <w:bottom w:val="nil"/>
              <w:right w:val="nil"/>
            </w:tcBorders>
            <w:vAlign w:val="center"/>
          </w:tcPr>
          <w:p w:rsidR="00503BDA" w:rsidRDefault="00503BDA">
            <w:pPr>
              <w:pStyle w:val="Contenudetableau"/>
              <w:keepNext/>
              <w:snapToGrid w:val="0"/>
              <w:rPr>
                <w:snapToGrid w:val="0"/>
                <w:sz w:val="20"/>
                <w:szCs w:val="20"/>
              </w:rPr>
            </w:pPr>
          </w:p>
        </w:tc>
        <w:tc>
          <w:tcPr>
            <w:tcW w:w="2268" w:type="dxa"/>
            <w:tcBorders>
              <w:top w:val="single" w:sz="2" w:space="0" w:color="000000"/>
              <w:left w:val="nil"/>
              <w:bottom w:val="nil"/>
              <w:right w:val="nil"/>
            </w:tcBorders>
            <w:vAlign w:val="center"/>
          </w:tcPr>
          <w:p w:rsidR="00503BDA" w:rsidRDefault="00503BDA">
            <w:pPr>
              <w:pStyle w:val="Contenudetableau"/>
              <w:keepNext/>
              <w:snapToGrid w:val="0"/>
              <w:jc w:val="center"/>
              <w:rPr>
                <w:snapToGrid w:val="0"/>
                <w:sz w:val="20"/>
                <w:szCs w:val="20"/>
              </w:rPr>
            </w:pPr>
          </w:p>
        </w:tc>
        <w:tc>
          <w:tcPr>
            <w:tcW w:w="2268" w:type="dxa"/>
            <w:tcBorders>
              <w:top w:val="single" w:sz="2" w:space="0" w:color="000000"/>
              <w:left w:val="nil"/>
              <w:bottom w:val="nil"/>
              <w:right w:val="nil"/>
            </w:tcBorders>
            <w:vAlign w:val="center"/>
          </w:tcPr>
          <w:p w:rsidR="00503BDA" w:rsidRDefault="00503BDA">
            <w:pPr>
              <w:pStyle w:val="Contenudetableau"/>
              <w:keepNext/>
              <w:snapToGrid w:val="0"/>
              <w:jc w:val="center"/>
              <w:rPr>
                <w:snapToGrid w:val="0"/>
                <w:sz w:val="20"/>
                <w:szCs w:val="20"/>
              </w:rPr>
            </w:pPr>
          </w:p>
        </w:tc>
      </w:tr>
    </w:tbl>
    <w:p w:rsidR="00503BDA" w:rsidRDefault="00503BDA">
      <w:pPr>
        <w:autoSpaceDE w:val="0"/>
        <w:rPr>
          <w:snapToGrid w:val="0"/>
          <w:sz w:val="22"/>
          <w:szCs w:val="22"/>
        </w:rPr>
      </w:pPr>
    </w:p>
    <w:p w:rsidR="00503BDA" w:rsidRDefault="00503BDA">
      <w:pPr>
        <w:autoSpaceDE w:val="0"/>
        <w:rPr>
          <w:snapToGrid w:val="0"/>
          <w:sz w:val="22"/>
          <w:szCs w:val="22"/>
        </w:rPr>
      </w:pPr>
    </w:p>
    <w:p w:rsidR="00503BDA" w:rsidRDefault="00503BDA">
      <w:pPr>
        <w:keepNext/>
        <w:autoSpaceDE w:val="0"/>
        <w:rPr>
          <w:snapToGrid w:val="0"/>
          <w:sz w:val="22"/>
          <w:szCs w:val="22"/>
        </w:rPr>
      </w:pPr>
      <w:r>
        <w:rPr>
          <w:snapToGrid w:val="0"/>
          <w:sz w:val="22"/>
          <w:szCs w:val="22"/>
        </w:rPr>
        <w:t>Les volumes consommés sont relevés avec une fréquence :</w:t>
      </w:r>
    </w:p>
    <w:p w:rsidR="00503BDA" w:rsidRDefault="00503BDA">
      <w:pPr>
        <w:keepNext/>
        <w:tabs>
          <w:tab w:val="left" w:pos="2835"/>
          <w:tab w:val="left" w:pos="3969"/>
        </w:tabs>
        <w:autoSpaceDE w:val="0"/>
        <w:rPr>
          <w:snapToGrid w:val="0"/>
          <w:sz w:val="22"/>
          <w:szCs w:val="22"/>
        </w:rPr>
      </w:pPr>
      <w:r>
        <w:rPr>
          <w:snapToGrid w:val="0"/>
          <w:sz w:val="22"/>
          <w:szCs w:val="22"/>
        </w:rPr>
        <w:tab/>
      </w:r>
      <w:r w:rsidR="00595713">
        <w:rPr>
          <w:sz w:val="22"/>
          <w:szCs w:val="22"/>
        </w:rPr>
        <w:sym w:font="Wingdings" w:char="F0FE"/>
      </w:r>
      <w:r>
        <w:rPr>
          <w:snapToGrid w:val="0"/>
          <w:sz w:val="22"/>
          <w:szCs w:val="22"/>
        </w:rPr>
        <w:tab/>
        <w:t>annuelle</w:t>
      </w:r>
    </w:p>
    <w:p w:rsidR="00503BDA" w:rsidRDefault="00503BDA">
      <w:pPr>
        <w:keepNext/>
        <w:tabs>
          <w:tab w:val="left" w:pos="2835"/>
          <w:tab w:val="left" w:pos="3969"/>
        </w:tabs>
        <w:autoSpaceDE w:val="0"/>
        <w:rPr>
          <w:snapToGrid w:val="0"/>
          <w:sz w:val="22"/>
          <w:szCs w:val="22"/>
        </w:rPr>
      </w:pPr>
      <w:r>
        <w:rPr>
          <w:snapToGrid w:val="0"/>
          <w:sz w:val="22"/>
          <w:szCs w:val="22"/>
        </w:rPr>
        <w:tab/>
        <w:t>□</w:t>
      </w:r>
      <w:r>
        <w:rPr>
          <w:snapToGrid w:val="0"/>
          <w:sz w:val="22"/>
          <w:szCs w:val="22"/>
        </w:rPr>
        <w:tab/>
        <w:t>semestrielle</w:t>
      </w:r>
    </w:p>
    <w:p w:rsidR="00503BDA" w:rsidRDefault="00503BDA">
      <w:pPr>
        <w:keepNext/>
        <w:tabs>
          <w:tab w:val="left" w:pos="2835"/>
          <w:tab w:val="left" w:pos="3969"/>
        </w:tabs>
        <w:autoSpaceDE w:val="0"/>
        <w:rPr>
          <w:snapToGrid w:val="0"/>
          <w:sz w:val="22"/>
          <w:szCs w:val="22"/>
        </w:rPr>
      </w:pPr>
      <w:r>
        <w:rPr>
          <w:snapToGrid w:val="0"/>
          <w:sz w:val="22"/>
          <w:szCs w:val="22"/>
        </w:rPr>
        <w:tab/>
        <w:t>□</w:t>
      </w:r>
      <w:r>
        <w:rPr>
          <w:snapToGrid w:val="0"/>
          <w:sz w:val="22"/>
          <w:szCs w:val="22"/>
        </w:rPr>
        <w:tab/>
        <w:t>trimestrielle</w:t>
      </w:r>
    </w:p>
    <w:p w:rsidR="00503BDA" w:rsidRDefault="00503BDA">
      <w:pPr>
        <w:keepNext/>
        <w:tabs>
          <w:tab w:val="left" w:pos="2835"/>
          <w:tab w:val="left" w:pos="3969"/>
        </w:tabs>
        <w:autoSpaceDE w:val="0"/>
        <w:rPr>
          <w:snapToGrid w:val="0"/>
          <w:sz w:val="22"/>
          <w:szCs w:val="22"/>
        </w:rPr>
      </w:pPr>
      <w:r>
        <w:rPr>
          <w:snapToGrid w:val="0"/>
          <w:sz w:val="22"/>
          <w:szCs w:val="22"/>
        </w:rPr>
        <w:tab/>
        <w:t>□</w:t>
      </w:r>
      <w:r>
        <w:rPr>
          <w:snapToGrid w:val="0"/>
          <w:sz w:val="22"/>
          <w:szCs w:val="22"/>
        </w:rPr>
        <w:tab/>
        <w:t>quadrimestrielle</w:t>
      </w:r>
    </w:p>
    <w:p w:rsidR="00503BDA" w:rsidRDefault="00503BDA">
      <w:pPr>
        <w:keepNext/>
        <w:autoSpaceDE w:val="0"/>
        <w:rPr>
          <w:snapToGrid w:val="0"/>
          <w:sz w:val="22"/>
          <w:szCs w:val="22"/>
        </w:rPr>
      </w:pPr>
      <w:r>
        <w:rPr>
          <w:snapToGrid w:val="0"/>
          <w:sz w:val="22"/>
          <w:szCs w:val="22"/>
        </w:rPr>
        <w:t>La facturation est effectuée avec une fréquence :</w:t>
      </w:r>
    </w:p>
    <w:p w:rsidR="00503BDA" w:rsidRDefault="00503BDA">
      <w:pPr>
        <w:keepNext/>
        <w:tabs>
          <w:tab w:val="left" w:pos="2835"/>
          <w:tab w:val="left" w:pos="3969"/>
        </w:tabs>
        <w:autoSpaceDE w:val="0"/>
        <w:rPr>
          <w:snapToGrid w:val="0"/>
          <w:sz w:val="22"/>
          <w:szCs w:val="22"/>
        </w:rPr>
      </w:pPr>
      <w:r>
        <w:rPr>
          <w:snapToGrid w:val="0"/>
          <w:sz w:val="22"/>
          <w:szCs w:val="22"/>
        </w:rPr>
        <w:tab/>
      </w:r>
      <w:r w:rsidR="00595713">
        <w:rPr>
          <w:sz w:val="22"/>
          <w:szCs w:val="22"/>
        </w:rPr>
        <w:sym w:font="Wingdings" w:char="F0FE"/>
      </w:r>
      <w:r>
        <w:rPr>
          <w:snapToGrid w:val="0"/>
          <w:sz w:val="22"/>
          <w:szCs w:val="22"/>
        </w:rPr>
        <w:tab/>
        <w:t>annuelle</w:t>
      </w:r>
    </w:p>
    <w:p w:rsidR="00503BDA" w:rsidRDefault="00503BDA">
      <w:pPr>
        <w:keepNext/>
        <w:tabs>
          <w:tab w:val="left" w:pos="2835"/>
          <w:tab w:val="left" w:pos="3969"/>
        </w:tabs>
        <w:autoSpaceDE w:val="0"/>
        <w:rPr>
          <w:snapToGrid w:val="0"/>
          <w:sz w:val="22"/>
          <w:szCs w:val="22"/>
        </w:rPr>
      </w:pPr>
      <w:r>
        <w:rPr>
          <w:snapToGrid w:val="0"/>
          <w:sz w:val="22"/>
          <w:szCs w:val="22"/>
        </w:rPr>
        <w:tab/>
        <w:t>□</w:t>
      </w:r>
      <w:r>
        <w:rPr>
          <w:snapToGrid w:val="0"/>
          <w:sz w:val="22"/>
          <w:szCs w:val="22"/>
        </w:rPr>
        <w:tab/>
        <w:t>semestrielle</w:t>
      </w:r>
    </w:p>
    <w:p w:rsidR="00503BDA" w:rsidRDefault="00503BDA">
      <w:pPr>
        <w:keepNext/>
        <w:tabs>
          <w:tab w:val="left" w:pos="2835"/>
          <w:tab w:val="left" w:pos="3969"/>
        </w:tabs>
        <w:autoSpaceDE w:val="0"/>
        <w:rPr>
          <w:snapToGrid w:val="0"/>
          <w:sz w:val="22"/>
          <w:szCs w:val="22"/>
        </w:rPr>
      </w:pPr>
      <w:r>
        <w:rPr>
          <w:snapToGrid w:val="0"/>
          <w:sz w:val="22"/>
          <w:szCs w:val="22"/>
        </w:rPr>
        <w:tab/>
        <w:t>□</w:t>
      </w:r>
      <w:r>
        <w:rPr>
          <w:snapToGrid w:val="0"/>
          <w:sz w:val="22"/>
          <w:szCs w:val="22"/>
        </w:rPr>
        <w:tab/>
        <w:t>trimestrielle</w:t>
      </w:r>
    </w:p>
    <w:p w:rsidR="00503BDA" w:rsidRDefault="00503BDA">
      <w:pPr>
        <w:keepNext/>
        <w:tabs>
          <w:tab w:val="left" w:pos="2835"/>
          <w:tab w:val="left" w:pos="3969"/>
        </w:tabs>
        <w:autoSpaceDE w:val="0"/>
        <w:rPr>
          <w:snapToGrid w:val="0"/>
          <w:sz w:val="22"/>
          <w:szCs w:val="22"/>
        </w:rPr>
      </w:pPr>
      <w:r>
        <w:rPr>
          <w:snapToGrid w:val="0"/>
          <w:sz w:val="22"/>
          <w:szCs w:val="22"/>
        </w:rPr>
        <w:tab/>
        <w:t>□</w:t>
      </w:r>
      <w:r>
        <w:rPr>
          <w:snapToGrid w:val="0"/>
          <w:sz w:val="22"/>
          <w:szCs w:val="22"/>
        </w:rPr>
        <w:tab/>
        <w:t>quadrimestrielle</w:t>
      </w:r>
    </w:p>
    <w:p w:rsidR="00503BDA" w:rsidRDefault="00503BDA">
      <w:pPr>
        <w:autoSpaceDE w:val="0"/>
        <w:rPr>
          <w:snapToGrid w:val="0"/>
          <w:sz w:val="22"/>
          <w:szCs w:val="22"/>
        </w:rPr>
      </w:pPr>
    </w:p>
    <w:p w:rsidR="00503BDA" w:rsidRDefault="00503BDA">
      <w:pPr>
        <w:keepNext/>
        <w:autoSpaceDE w:val="0"/>
        <w:rPr>
          <w:snapToGrid w:val="0"/>
          <w:sz w:val="22"/>
          <w:szCs w:val="22"/>
        </w:rPr>
      </w:pPr>
      <w:r>
        <w:rPr>
          <w:snapToGrid w:val="0"/>
          <w:sz w:val="22"/>
          <w:szCs w:val="22"/>
        </w:rPr>
        <w:t xml:space="preserve">Les volumes facturés au titre de l’année 2017 sont de </w:t>
      </w:r>
      <w:r w:rsidR="000D7CCC">
        <w:rPr>
          <w:snapToGrid w:val="0"/>
          <w:sz w:val="22"/>
          <w:szCs w:val="22"/>
        </w:rPr>
        <w:t>129</w:t>
      </w:r>
      <w:r w:rsidR="006356AA">
        <w:rPr>
          <w:snapToGrid w:val="0"/>
          <w:sz w:val="22"/>
          <w:szCs w:val="22"/>
        </w:rPr>
        <w:t xml:space="preserve"> </w:t>
      </w:r>
      <w:r w:rsidR="000D7CCC">
        <w:rPr>
          <w:snapToGrid w:val="0"/>
          <w:sz w:val="22"/>
          <w:szCs w:val="22"/>
        </w:rPr>
        <w:t>273</w:t>
      </w:r>
      <w:r w:rsidR="006356AA">
        <w:rPr>
          <w:snapToGrid w:val="0"/>
          <w:sz w:val="22"/>
          <w:szCs w:val="22"/>
        </w:rPr>
        <w:t xml:space="preserve"> </w:t>
      </w:r>
      <w:r>
        <w:rPr>
          <w:snapToGrid w:val="0"/>
          <w:sz w:val="22"/>
          <w:szCs w:val="22"/>
        </w:rPr>
        <w:t>m</w:t>
      </w:r>
      <w:r>
        <w:rPr>
          <w:snapToGrid w:val="0"/>
          <w:sz w:val="22"/>
          <w:szCs w:val="22"/>
          <w:vertAlign w:val="superscript"/>
        </w:rPr>
        <w:t>3</w:t>
      </w:r>
      <w:r>
        <w:rPr>
          <w:snapToGrid w:val="0"/>
          <w:sz w:val="22"/>
          <w:szCs w:val="22"/>
        </w:rPr>
        <w:t xml:space="preserve">/an </w:t>
      </w:r>
      <w:r>
        <w:rPr>
          <w:snapToGrid w:val="0"/>
          <w:color w:val="000000"/>
          <w:sz w:val="22"/>
          <w:szCs w:val="22"/>
        </w:rPr>
        <w:t>(</w:t>
      </w:r>
      <w:r w:rsidR="006356AA">
        <w:rPr>
          <w:snapToGrid w:val="0"/>
          <w:color w:val="000000"/>
          <w:sz w:val="22"/>
          <w:szCs w:val="22"/>
        </w:rPr>
        <w:t xml:space="preserve">117 446 </w:t>
      </w:r>
      <w:r>
        <w:rPr>
          <w:snapToGrid w:val="0"/>
          <w:color w:val="000000"/>
          <w:sz w:val="22"/>
          <w:szCs w:val="22"/>
        </w:rPr>
        <w:t>m</w:t>
      </w:r>
      <w:r>
        <w:rPr>
          <w:snapToGrid w:val="0"/>
          <w:color w:val="000000"/>
          <w:sz w:val="22"/>
          <w:szCs w:val="22"/>
          <w:vertAlign w:val="superscript"/>
        </w:rPr>
        <w:t>3</w:t>
      </w:r>
      <w:r>
        <w:rPr>
          <w:snapToGrid w:val="0"/>
          <w:color w:val="000000"/>
          <w:sz w:val="22"/>
          <w:szCs w:val="22"/>
        </w:rPr>
        <w:t>/an en 2016).</w:t>
      </w:r>
    </w:p>
    <w:p w:rsidR="00503BDA" w:rsidRDefault="00503BDA">
      <w:pPr>
        <w:keepNext/>
        <w:autoSpaceDE w:val="0"/>
        <w:rPr>
          <w:snapToGrid w:val="0"/>
          <w:sz w:val="12"/>
          <w:szCs w:val="12"/>
        </w:rPr>
      </w:pPr>
    </w:p>
    <w:p w:rsidR="00503BDA" w:rsidRDefault="00503BDA">
      <w:pPr>
        <w:keepNext/>
        <w:autoSpaceDE w:val="0"/>
        <w:jc w:val="both"/>
        <w:rPr>
          <w:snapToGrid w:val="0"/>
          <w:color w:val="000000"/>
          <w:sz w:val="22"/>
          <w:szCs w:val="22"/>
        </w:rPr>
      </w:pPr>
      <w:r>
        <w:rPr>
          <w:snapToGrid w:val="0"/>
          <w:color w:val="000000"/>
          <w:sz w:val="22"/>
          <w:szCs w:val="22"/>
        </w:rPr>
        <w:t>Pour chaque élément du prix ayant évolué depuis l’exercice précédent, les éléments explicatifs (financement de travaux, remboursement de dettes, augmentation du coût des fournitures, etc.) sont les suivants :</w:t>
      </w:r>
    </w:p>
    <w:p w:rsidR="00503BDA" w:rsidRDefault="00503BDA">
      <w:pPr>
        <w:pStyle w:val="Corpsdetexte2"/>
        <w:keepNext w:val="0"/>
        <w:tabs>
          <w:tab w:val="left" w:pos="1418"/>
          <w:tab w:val="left" w:pos="4820"/>
        </w:tabs>
        <w:rPr>
          <w:i w:val="0"/>
          <w:iCs w:val="0"/>
          <w:snapToGrid w:val="0"/>
          <w:color w:val="000000"/>
          <w:sz w:val="28"/>
          <w:szCs w:val="28"/>
          <w:shd w:val="clear" w:color="auto" w:fill="CCECFF"/>
        </w:rPr>
      </w:pPr>
      <w:r>
        <w:rPr>
          <w:i w:val="0"/>
          <w:iCs w:val="0"/>
          <w:snapToGrid w:val="0"/>
          <w:color w:val="000000"/>
          <w:sz w:val="28"/>
          <w:szCs w:val="28"/>
          <w:shd w:val="clear" w:color="auto" w:fill="CCEC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BDA" w:rsidRDefault="00503BDA">
      <w:pPr>
        <w:pStyle w:val="Titre2"/>
        <w:rPr>
          <w:bCs w:val="0"/>
          <w:i w:val="0"/>
          <w:iCs w:val="0"/>
          <w:snapToGrid w:val="0"/>
        </w:rPr>
      </w:pPr>
      <w:bookmarkStart w:id="23" w:name="_Toc392676402"/>
      <w:r>
        <w:rPr>
          <w:bCs w:val="0"/>
          <w:i w:val="0"/>
          <w:iCs w:val="0"/>
          <w:snapToGrid w:val="0"/>
        </w:rPr>
        <w:t>Recettes</w:t>
      </w:r>
      <w:bookmarkEnd w:id="23"/>
    </w:p>
    <w:p w:rsidR="00503BDA" w:rsidRDefault="00C01643">
      <w:pPr>
        <w:keepNext/>
        <w:spacing w:after="119"/>
        <w:rPr>
          <w:b/>
          <w:i/>
          <w:snapToGrid w:val="0"/>
          <w:sz w:val="28"/>
          <w:szCs w:val="28"/>
        </w:rPr>
      </w:pPr>
      <w:r>
        <w:rPr>
          <w:b/>
          <w:i/>
          <w:noProof/>
          <w:snapToGrid w:val="0"/>
          <w:sz w:val="28"/>
          <w:szCs w:val="28"/>
        </w:rPr>
        <w:drawing>
          <wp:inline distT="0" distB="0" distL="0" distR="0">
            <wp:extent cx="361950" cy="36195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52425" cy="3524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61950" cy="36195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i/>
          <w:snapToGrid w:val="0"/>
          <w:sz w:val="28"/>
          <w:szCs w:val="28"/>
        </w:rPr>
        <w:t xml:space="preserve"> </w:t>
      </w:r>
    </w:p>
    <w:p w:rsidR="00503BDA" w:rsidRDefault="00503BDA">
      <w:pPr>
        <w:pStyle w:val="Titre"/>
        <w:spacing w:after="200"/>
        <w:rPr>
          <w:rFonts w:ascii="Times New Roman" w:hAnsi="Times New Roman" w:cs="Times New Roman"/>
          <w:b/>
          <w:snapToGrid w:val="0"/>
          <w:sz w:val="22"/>
          <w:szCs w:val="22"/>
          <w:u w:val="single"/>
        </w:rPr>
      </w:pPr>
      <w:r>
        <w:rPr>
          <w:rFonts w:ascii="Times New Roman" w:hAnsi="Times New Roman" w:cs="Times New Roman"/>
          <w:b/>
          <w:snapToGrid w:val="0"/>
          <w:sz w:val="22"/>
          <w:szCs w:val="22"/>
          <w:u w:val="single"/>
        </w:rPr>
        <w:t>Recettes de la collectivité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4"/>
        <w:gridCol w:w="1890"/>
        <w:gridCol w:w="1890"/>
        <w:gridCol w:w="1890"/>
      </w:tblGrid>
      <w:tr w:rsidR="00503BDA">
        <w:tblPrEx>
          <w:tblCellMar>
            <w:top w:w="0" w:type="dxa"/>
            <w:bottom w:w="0" w:type="dxa"/>
          </w:tblCellMar>
        </w:tblPrEx>
        <w:trPr>
          <w:cantSplit/>
          <w:trHeight w:val="284"/>
        </w:trPr>
        <w:tc>
          <w:tcPr>
            <w:tcW w:w="4564" w:type="dxa"/>
            <w:shd w:val="clear" w:color="auto" w:fill="D9D9D9"/>
            <w:vAlign w:val="center"/>
          </w:tcPr>
          <w:p w:rsidR="00503BDA" w:rsidRDefault="00503BDA">
            <w:pPr>
              <w:pStyle w:val="Normalcentr"/>
              <w:keepNext/>
              <w:shd w:val="clear" w:color="auto" w:fill="D9D9D9"/>
              <w:ind w:left="0" w:right="-71"/>
              <w:jc w:val="both"/>
              <w:rPr>
                <w:rFonts w:ascii="Times New Roman" w:hAnsi="Times New Roman" w:cs="Times New Roman"/>
                <w:b/>
                <w:snapToGrid w:val="0"/>
                <w:sz w:val="20"/>
                <w:szCs w:val="20"/>
              </w:rPr>
            </w:pPr>
            <w:r>
              <w:rPr>
                <w:rFonts w:ascii="Times New Roman" w:hAnsi="Times New Roman" w:cs="Times New Roman"/>
                <w:b/>
                <w:snapToGrid w:val="0"/>
                <w:sz w:val="20"/>
                <w:szCs w:val="20"/>
              </w:rPr>
              <w:t>Type de recette</w:t>
            </w:r>
          </w:p>
        </w:tc>
        <w:tc>
          <w:tcPr>
            <w:tcW w:w="1890" w:type="dxa"/>
            <w:shd w:val="clear" w:color="auto" w:fill="D9D9D9"/>
            <w:vAlign w:val="center"/>
          </w:tcPr>
          <w:p w:rsidR="00503BDA" w:rsidRDefault="00503BDA">
            <w:pPr>
              <w:pStyle w:val="Normalcentr"/>
              <w:keepNext/>
              <w:keepLines/>
              <w:shd w:val="clear" w:color="auto" w:fill="D9D9D9"/>
              <w:ind w:left="-28"/>
              <w:jc w:val="center"/>
              <w:rPr>
                <w:rFonts w:ascii="Times New Roman" w:hAnsi="Times New Roman" w:cs="Times New Roman"/>
                <w:b/>
                <w:snapToGrid w:val="0"/>
                <w:sz w:val="20"/>
                <w:szCs w:val="20"/>
              </w:rPr>
            </w:pPr>
            <w:r>
              <w:rPr>
                <w:rFonts w:ascii="Times New Roman" w:hAnsi="Times New Roman" w:cs="Times New Roman"/>
                <w:b/>
                <w:snapToGrid w:val="0"/>
                <w:sz w:val="20"/>
                <w:szCs w:val="20"/>
              </w:rPr>
              <w:t>Exercice 2016 en €</w:t>
            </w:r>
          </w:p>
        </w:tc>
        <w:tc>
          <w:tcPr>
            <w:tcW w:w="1890" w:type="dxa"/>
            <w:shd w:val="clear" w:color="auto" w:fill="D9D9D9"/>
            <w:vAlign w:val="center"/>
          </w:tcPr>
          <w:p w:rsidR="00503BDA" w:rsidRDefault="00503BDA">
            <w:pPr>
              <w:pStyle w:val="Normalcentr"/>
              <w:keepNext/>
              <w:keepLines/>
              <w:shd w:val="clear" w:color="auto" w:fill="D9D9D9"/>
              <w:ind w:left="-28"/>
              <w:jc w:val="center"/>
              <w:rPr>
                <w:rFonts w:ascii="Times New Roman" w:hAnsi="Times New Roman" w:cs="Times New Roman"/>
                <w:b/>
                <w:snapToGrid w:val="0"/>
                <w:sz w:val="20"/>
                <w:szCs w:val="20"/>
              </w:rPr>
            </w:pPr>
            <w:r>
              <w:rPr>
                <w:rFonts w:ascii="Times New Roman" w:hAnsi="Times New Roman" w:cs="Times New Roman"/>
                <w:b/>
                <w:snapToGrid w:val="0"/>
                <w:sz w:val="20"/>
                <w:szCs w:val="20"/>
              </w:rPr>
              <w:t>Exercice 2017 en €</w:t>
            </w:r>
          </w:p>
        </w:tc>
        <w:tc>
          <w:tcPr>
            <w:tcW w:w="1890" w:type="dxa"/>
            <w:shd w:val="clear" w:color="auto" w:fill="D9D9D9"/>
            <w:vAlign w:val="center"/>
          </w:tcPr>
          <w:p w:rsidR="00503BDA" w:rsidRDefault="00503BDA">
            <w:pPr>
              <w:pStyle w:val="Normalcentr"/>
              <w:keepNext/>
              <w:keepLines/>
              <w:shd w:val="clear" w:color="auto" w:fill="D9D9D9"/>
              <w:ind w:left="-28"/>
              <w:jc w:val="center"/>
              <w:rPr>
                <w:rFonts w:ascii="Times New Roman" w:hAnsi="Times New Roman" w:cs="Times New Roman"/>
                <w:b/>
                <w:snapToGrid w:val="0"/>
                <w:sz w:val="20"/>
                <w:szCs w:val="20"/>
              </w:rPr>
            </w:pPr>
            <w:r>
              <w:rPr>
                <w:rFonts w:ascii="Times New Roman" w:hAnsi="Times New Roman" w:cs="Times New Roman"/>
                <w:b/>
                <w:snapToGrid w:val="0"/>
                <w:sz w:val="20"/>
                <w:szCs w:val="20"/>
              </w:rPr>
              <w:t>Variation en %</w:t>
            </w:r>
          </w:p>
        </w:tc>
      </w:tr>
      <w:tr w:rsidR="00503BDA">
        <w:tblPrEx>
          <w:tblCellMar>
            <w:top w:w="0" w:type="dxa"/>
            <w:bottom w:w="0" w:type="dxa"/>
          </w:tblCellMar>
        </w:tblPrEx>
        <w:trPr>
          <w:cantSplit/>
          <w:trHeight w:val="284"/>
        </w:trPr>
        <w:tc>
          <w:tcPr>
            <w:tcW w:w="4564" w:type="dxa"/>
            <w:vAlign w:val="center"/>
          </w:tcPr>
          <w:p w:rsidR="00503BDA" w:rsidRDefault="00503BDA">
            <w:pPr>
              <w:pStyle w:val="TableauSansQuadrillage11"/>
              <w:ind w:left="426" w:right="-71"/>
              <w:jc w:val="both"/>
              <w:rPr>
                <w:rFonts w:ascii="Times New Roman" w:hAnsi="Times New Roman" w:cs="Times New Roman"/>
                <w:snapToGrid w:val="0"/>
                <w:sz w:val="20"/>
                <w:szCs w:val="20"/>
              </w:rPr>
            </w:pPr>
            <w:r>
              <w:rPr>
                <w:rFonts w:ascii="Times New Roman" w:hAnsi="Times New Roman" w:cs="Times New Roman"/>
                <w:snapToGrid w:val="0"/>
                <w:sz w:val="20"/>
                <w:szCs w:val="20"/>
              </w:rPr>
              <w:t>Recettes vente d'eau aux usagers</w:t>
            </w:r>
          </w:p>
        </w:tc>
        <w:tc>
          <w:tcPr>
            <w:tcW w:w="1890" w:type="dxa"/>
            <w:vAlign w:val="center"/>
          </w:tcPr>
          <w:p w:rsidR="00503BDA" w:rsidRDefault="00FF7544">
            <w:pPr>
              <w:pStyle w:val="Normalcentr"/>
              <w:keepNext/>
              <w:keepLines/>
              <w:ind w:left="-28"/>
              <w:jc w:val="center"/>
              <w:rPr>
                <w:rFonts w:ascii="Times New Roman" w:hAnsi="Times New Roman" w:cs="Times New Roman"/>
                <w:b/>
                <w:snapToGrid w:val="0"/>
                <w:sz w:val="20"/>
                <w:szCs w:val="20"/>
              </w:rPr>
            </w:pPr>
            <w:r>
              <w:rPr>
                <w:rFonts w:ascii="Times New Roman" w:hAnsi="Times New Roman" w:cs="Times New Roman"/>
                <w:b/>
                <w:snapToGrid w:val="0"/>
                <w:sz w:val="20"/>
                <w:szCs w:val="20"/>
              </w:rPr>
              <w:t>84 058</w:t>
            </w:r>
          </w:p>
        </w:tc>
        <w:tc>
          <w:tcPr>
            <w:tcW w:w="1890" w:type="dxa"/>
            <w:shd w:val="clear" w:color="auto" w:fill="CCECFF"/>
            <w:vAlign w:val="center"/>
          </w:tcPr>
          <w:p w:rsidR="00503BDA" w:rsidRDefault="00FF7544">
            <w:pPr>
              <w:pStyle w:val="Normalcentr"/>
              <w:keepNext/>
              <w:keepLines/>
              <w:ind w:left="-28"/>
              <w:jc w:val="center"/>
              <w:rPr>
                <w:rFonts w:ascii="Times New Roman" w:hAnsi="Times New Roman" w:cs="Times New Roman"/>
                <w:b/>
                <w:snapToGrid w:val="0"/>
                <w:sz w:val="20"/>
                <w:szCs w:val="20"/>
              </w:rPr>
            </w:pPr>
            <w:r>
              <w:rPr>
                <w:rFonts w:ascii="Times New Roman" w:hAnsi="Times New Roman" w:cs="Times New Roman"/>
                <w:b/>
                <w:snapToGrid w:val="0"/>
                <w:sz w:val="20"/>
                <w:szCs w:val="20"/>
              </w:rPr>
              <w:t>90 826</w:t>
            </w:r>
          </w:p>
        </w:tc>
        <w:tc>
          <w:tcPr>
            <w:tcW w:w="1890" w:type="dxa"/>
            <w:vAlign w:val="center"/>
          </w:tcPr>
          <w:p w:rsidR="00503BDA" w:rsidRDefault="00FF7544">
            <w:pPr>
              <w:pStyle w:val="Normalcentr"/>
              <w:keepNext/>
              <w:keepLines/>
              <w:ind w:left="-28"/>
              <w:jc w:val="center"/>
              <w:rPr>
                <w:rFonts w:ascii="Times New Roman" w:hAnsi="Times New Roman" w:cs="Times New Roman"/>
                <w:b/>
                <w:snapToGrid w:val="0"/>
                <w:sz w:val="20"/>
                <w:szCs w:val="20"/>
              </w:rPr>
            </w:pPr>
            <w:r>
              <w:rPr>
                <w:rFonts w:ascii="Times New Roman" w:hAnsi="Times New Roman" w:cs="Times New Roman"/>
                <w:b/>
                <w:snapToGrid w:val="0"/>
                <w:sz w:val="20"/>
                <w:szCs w:val="20"/>
              </w:rPr>
              <w:t>+ 8 %</w:t>
            </w:r>
          </w:p>
        </w:tc>
      </w:tr>
      <w:tr w:rsidR="00503BDA">
        <w:tblPrEx>
          <w:tblCellMar>
            <w:top w:w="0" w:type="dxa"/>
            <w:bottom w:w="0" w:type="dxa"/>
          </w:tblCellMar>
        </w:tblPrEx>
        <w:trPr>
          <w:cantSplit/>
          <w:trHeight w:val="284"/>
        </w:trPr>
        <w:tc>
          <w:tcPr>
            <w:tcW w:w="4564" w:type="dxa"/>
            <w:vAlign w:val="center"/>
          </w:tcPr>
          <w:p w:rsidR="00503BDA" w:rsidRDefault="00503BDA">
            <w:pPr>
              <w:pStyle w:val="TableauSansQuadrillage11"/>
              <w:ind w:left="426" w:right="-71"/>
              <w:jc w:val="both"/>
              <w:rPr>
                <w:rFonts w:ascii="Times New Roman" w:hAnsi="Times New Roman" w:cs="Times New Roman"/>
                <w:i/>
                <w:snapToGrid w:val="0"/>
                <w:sz w:val="20"/>
                <w:szCs w:val="20"/>
              </w:rPr>
            </w:pPr>
            <w:r>
              <w:rPr>
                <w:rFonts w:ascii="Times New Roman" w:hAnsi="Times New Roman" w:cs="Times New Roman"/>
                <w:i/>
                <w:snapToGrid w:val="0"/>
                <w:sz w:val="20"/>
                <w:szCs w:val="20"/>
              </w:rPr>
              <w:tab/>
              <w:t>dont abonnements</w:t>
            </w:r>
          </w:p>
        </w:tc>
        <w:tc>
          <w:tcPr>
            <w:tcW w:w="1890" w:type="dxa"/>
            <w:vAlign w:val="center"/>
          </w:tcPr>
          <w:p w:rsidR="00503BDA" w:rsidRDefault="00FF7544">
            <w:pPr>
              <w:pStyle w:val="Normalcentr"/>
              <w:keepNext/>
              <w:keepLines/>
              <w:ind w:left="-28"/>
              <w:jc w:val="center"/>
              <w:rPr>
                <w:rFonts w:ascii="Times New Roman" w:hAnsi="Times New Roman" w:cs="Times New Roman"/>
                <w:b/>
                <w:snapToGrid w:val="0"/>
                <w:sz w:val="20"/>
                <w:szCs w:val="20"/>
              </w:rPr>
            </w:pPr>
            <w:r>
              <w:rPr>
                <w:rFonts w:ascii="Times New Roman" w:hAnsi="Times New Roman" w:cs="Times New Roman"/>
                <w:b/>
                <w:snapToGrid w:val="0"/>
                <w:sz w:val="20"/>
                <w:szCs w:val="20"/>
              </w:rPr>
              <w:t>15 109</w:t>
            </w:r>
          </w:p>
        </w:tc>
        <w:tc>
          <w:tcPr>
            <w:tcW w:w="1890" w:type="dxa"/>
            <w:shd w:val="clear" w:color="auto" w:fill="CCECFF"/>
            <w:vAlign w:val="center"/>
          </w:tcPr>
          <w:p w:rsidR="00503BDA" w:rsidRDefault="00FF7544">
            <w:pPr>
              <w:pStyle w:val="Normalcentr"/>
              <w:keepNext/>
              <w:keepLines/>
              <w:ind w:left="-28"/>
              <w:jc w:val="center"/>
              <w:rPr>
                <w:rFonts w:ascii="Times New Roman" w:hAnsi="Times New Roman" w:cs="Times New Roman"/>
                <w:b/>
                <w:snapToGrid w:val="0"/>
                <w:sz w:val="20"/>
                <w:szCs w:val="20"/>
              </w:rPr>
            </w:pPr>
            <w:r>
              <w:rPr>
                <w:rFonts w:ascii="Times New Roman" w:hAnsi="Times New Roman" w:cs="Times New Roman"/>
                <w:b/>
                <w:snapToGrid w:val="0"/>
                <w:sz w:val="20"/>
                <w:szCs w:val="20"/>
              </w:rPr>
              <w:t>15 136</w:t>
            </w:r>
          </w:p>
        </w:tc>
        <w:tc>
          <w:tcPr>
            <w:tcW w:w="1890" w:type="dxa"/>
            <w:vAlign w:val="center"/>
          </w:tcPr>
          <w:p w:rsidR="00503BDA" w:rsidRDefault="00FF7544">
            <w:pPr>
              <w:pStyle w:val="Normalcentr"/>
              <w:keepNext/>
              <w:keepLines/>
              <w:ind w:left="-28"/>
              <w:jc w:val="center"/>
              <w:rPr>
                <w:rFonts w:ascii="Times New Roman" w:hAnsi="Times New Roman" w:cs="Times New Roman"/>
                <w:b/>
                <w:snapToGrid w:val="0"/>
                <w:sz w:val="20"/>
                <w:szCs w:val="20"/>
              </w:rPr>
            </w:pPr>
            <w:r>
              <w:rPr>
                <w:rFonts w:ascii="Times New Roman" w:hAnsi="Times New Roman" w:cs="Times New Roman"/>
                <w:b/>
                <w:snapToGrid w:val="0"/>
                <w:sz w:val="20"/>
                <w:szCs w:val="20"/>
              </w:rPr>
              <w:t>+ 0,02 %</w:t>
            </w:r>
          </w:p>
        </w:tc>
      </w:tr>
      <w:tr w:rsidR="00503BDA">
        <w:tblPrEx>
          <w:tblCellMar>
            <w:top w:w="0" w:type="dxa"/>
            <w:bottom w:w="0" w:type="dxa"/>
          </w:tblCellMar>
        </w:tblPrEx>
        <w:trPr>
          <w:cantSplit/>
          <w:trHeight w:val="284"/>
        </w:trPr>
        <w:tc>
          <w:tcPr>
            <w:tcW w:w="4564" w:type="dxa"/>
            <w:vAlign w:val="center"/>
          </w:tcPr>
          <w:p w:rsidR="00503BDA" w:rsidRDefault="00503BDA">
            <w:pPr>
              <w:pStyle w:val="TableauSansQuadrillage11"/>
              <w:ind w:left="426" w:right="-71"/>
              <w:jc w:val="both"/>
              <w:rPr>
                <w:rFonts w:ascii="Times New Roman" w:hAnsi="Times New Roman" w:cs="Times New Roman"/>
                <w:snapToGrid w:val="0"/>
                <w:sz w:val="20"/>
                <w:szCs w:val="20"/>
              </w:rPr>
            </w:pPr>
            <w:r>
              <w:rPr>
                <w:rFonts w:ascii="Times New Roman" w:hAnsi="Times New Roman" w:cs="Times New Roman"/>
                <w:snapToGrid w:val="0"/>
                <w:sz w:val="20"/>
                <w:szCs w:val="20"/>
              </w:rPr>
              <w:t>Recette de vente d’eau en gros</w:t>
            </w:r>
          </w:p>
        </w:tc>
        <w:tc>
          <w:tcPr>
            <w:tcW w:w="1890" w:type="dxa"/>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c>
          <w:tcPr>
            <w:tcW w:w="1890" w:type="dxa"/>
            <w:shd w:val="clear" w:color="auto" w:fill="CCECFF"/>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c>
          <w:tcPr>
            <w:tcW w:w="1890" w:type="dxa"/>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r>
      <w:tr w:rsidR="00503BDA">
        <w:tblPrEx>
          <w:tblCellMar>
            <w:top w:w="0" w:type="dxa"/>
            <w:bottom w:w="0" w:type="dxa"/>
          </w:tblCellMar>
        </w:tblPrEx>
        <w:trPr>
          <w:cantSplit/>
          <w:trHeight w:val="284"/>
        </w:trPr>
        <w:tc>
          <w:tcPr>
            <w:tcW w:w="4564" w:type="dxa"/>
            <w:vAlign w:val="center"/>
          </w:tcPr>
          <w:p w:rsidR="00503BDA" w:rsidRDefault="00503BDA">
            <w:pPr>
              <w:pStyle w:val="TableauSansQuadrillage11"/>
              <w:ind w:left="426" w:right="-71"/>
              <w:jc w:val="both"/>
              <w:rPr>
                <w:rFonts w:ascii="Times New Roman" w:hAnsi="Times New Roman" w:cs="Times New Roman"/>
                <w:snapToGrid w:val="0"/>
                <w:sz w:val="20"/>
                <w:szCs w:val="20"/>
              </w:rPr>
            </w:pPr>
            <w:r>
              <w:rPr>
                <w:rFonts w:ascii="Times New Roman" w:hAnsi="Times New Roman" w:cs="Times New Roman"/>
                <w:snapToGrid w:val="0"/>
                <w:sz w:val="20"/>
                <w:szCs w:val="20"/>
              </w:rPr>
              <w:t>Recette d’exportation d’eau brute</w:t>
            </w:r>
          </w:p>
        </w:tc>
        <w:tc>
          <w:tcPr>
            <w:tcW w:w="1890" w:type="dxa"/>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c>
          <w:tcPr>
            <w:tcW w:w="1890" w:type="dxa"/>
            <w:shd w:val="clear" w:color="auto" w:fill="CCECFF"/>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c>
          <w:tcPr>
            <w:tcW w:w="1890" w:type="dxa"/>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r>
      <w:tr w:rsidR="00503BDA">
        <w:tblPrEx>
          <w:tblCellMar>
            <w:top w:w="0" w:type="dxa"/>
            <w:bottom w:w="0" w:type="dxa"/>
          </w:tblCellMar>
        </w:tblPrEx>
        <w:trPr>
          <w:cantSplit/>
          <w:trHeight w:val="284"/>
        </w:trPr>
        <w:tc>
          <w:tcPr>
            <w:tcW w:w="4564" w:type="dxa"/>
            <w:vAlign w:val="center"/>
          </w:tcPr>
          <w:p w:rsidR="00503BDA" w:rsidRDefault="00503BDA">
            <w:pPr>
              <w:pStyle w:val="TableauSansQuadrillage11"/>
              <w:ind w:left="426" w:right="-71"/>
              <w:jc w:val="both"/>
              <w:rPr>
                <w:rFonts w:ascii="Times New Roman" w:hAnsi="Times New Roman" w:cs="Times New Roman"/>
                <w:snapToGrid w:val="0"/>
                <w:sz w:val="20"/>
                <w:szCs w:val="20"/>
              </w:rPr>
            </w:pPr>
            <w:r>
              <w:rPr>
                <w:rFonts w:ascii="Times New Roman" w:hAnsi="Times New Roman" w:cs="Times New Roman"/>
                <w:snapToGrid w:val="0"/>
                <w:sz w:val="20"/>
                <w:szCs w:val="20"/>
              </w:rPr>
              <w:t>Régularisations des ventes d'eau (+/-)</w:t>
            </w:r>
          </w:p>
        </w:tc>
        <w:tc>
          <w:tcPr>
            <w:tcW w:w="1890" w:type="dxa"/>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c>
          <w:tcPr>
            <w:tcW w:w="1890" w:type="dxa"/>
            <w:shd w:val="clear" w:color="auto" w:fill="CCECFF"/>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c>
          <w:tcPr>
            <w:tcW w:w="1890" w:type="dxa"/>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r>
      <w:tr w:rsidR="00503BDA">
        <w:tblPrEx>
          <w:tblCellMar>
            <w:top w:w="0" w:type="dxa"/>
            <w:bottom w:w="0" w:type="dxa"/>
          </w:tblCellMar>
        </w:tblPrEx>
        <w:trPr>
          <w:cantSplit/>
          <w:trHeight w:val="284"/>
        </w:trPr>
        <w:tc>
          <w:tcPr>
            <w:tcW w:w="4564" w:type="dxa"/>
            <w:vAlign w:val="center"/>
          </w:tcPr>
          <w:p w:rsidR="00503BDA" w:rsidRDefault="00503BDA">
            <w:pPr>
              <w:pStyle w:val="TableauSansQuadrillage11"/>
              <w:ind w:left="0" w:right="0"/>
              <w:jc w:val="both"/>
              <w:rPr>
                <w:rFonts w:ascii="Times New Roman" w:hAnsi="Times New Roman" w:cs="Times New Roman"/>
                <w:snapToGrid w:val="0"/>
                <w:sz w:val="20"/>
                <w:szCs w:val="20"/>
              </w:rPr>
            </w:pPr>
            <w:r>
              <w:rPr>
                <w:rFonts w:ascii="Times New Roman" w:hAnsi="Times New Roman" w:cs="Times New Roman"/>
                <w:snapToGrid w:val="0"/>
                <w:sz w:val="20"/>
                <w:szCs w:val="20"/>
              </w:rPr>
              <w:t>Total recettes de vente d’eau</w:t>
            </w:r>
          </w:p>
        </w:tc>
        <w:tc>
          <w:tcPr>
            <w:tcW w:w="1890" w:type="dxa"/>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c>
          <w:tcPr>
            <w:tcW w:w="1890" w:type="dxa"/>
            <w:shd w:val="clear" w:color="auto" w:fill="CCECFF"/>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c>
          <w:tcPr>
            <w:tcW w:w="1890" w:type="dxa"/>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r>
      <w:tr w:rsidR="00503BDA">
        <w:tblPrEx>
          <w:tblCellMar>
            <w:top w:w="0" w:type="dxa"/>
            <w:bottom w:w="0" w:type="dxa"/>
          </w:tblCellMar>
        </w:tblPrEx>
        <w:trPr>
          <w:cantSplit/>
          <w:trHeight w:val="284"/>
        </w:trPr>
        <w:tc>
          <w:tcPr>
            <w:tcW w:w="4564" w:type="dxa"/>
            <w:vAlign w:val="center"/>
          </w:tcPr>
          <w:p w:rsidR="00503BDA" w:rsidRDefault="00503BDA">
            <w:pPr>
              <w:pStyle w:val="TableauSansQuadrillage11"/>
              <w:ind w:left="426" w:right="0"/>
              <w:jc w:val="both"/>
              <w:rPr>
                <w:rFonts w:ascii="Times New Roman" w:hAnsi="Times New Roman" w:cs="Times New Roman"/>
                <w:snapToGrid w:val="0"/>
                <w:sz w:val="20"/>
                <w:szCs w:val="20"/>
              </w:rPr>
            </w:pPr>
            <w:r>
              <w:rPr>
                <w:rFonts w:ascii="Times New Roman" w:hAnsi="Times New Roman" w:cs="Times New Roman"/>
                <w:snapToGrid w:val="0"/>
                <w:sz w:val="20"/>
                <w:szCs w:val="20"/>
              </w:rPr>
              <w:t>Recettes liées aux travaux</w:t>
            </w:r>
          </w:p>
        </w:tc>
        <w:tc>
          <w:tcPr>
            <w:tcW w:w="1890" w:type="dxa"/>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c>
          <w:tcPr>
            <w:tcW w:w="1890" w:type="dxa"/>
            <w:shd w:val="clear" w:color="auto" w:fill="CCECFF"/>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c>
          <w:tcPr>
            <w:tcW w:w="1890" w:type="dxa"/>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r>
      <w:tr w:rsidR="00503BDA">
        <w:tblPrEx>
          <w:tblCellMar>
            <w:top w:w="0" w:type="dxa"/>
            <w:bottom w:w="0" w:type="dxa"/>
          </w:tblCellMar>
        </w:tblPrEx>
        <w:trPr>
          <w:cantSplit/>
          <w:trHeight w:val="284"/>
        </w:trPr>
        <w:tc>
          <w:tcPr>
            <w:tcW w:w="4564" w:type="dxa"/>
            <w:vAlign w:val="center"/>
          </w:tcPr>
          <w:p w:rsidR="00503BDA" w:rsidRDefault="00503BDA">
            <w:pPr>
              <w:pStyle w:val="TableauSansQuadrillage11"/>
              <w:ind w:left="426" w:right="0"/>
              <w:jc w:val="both"/>
              <w:rPr>
                <w:rFonts w:ascii="Times New Roman" w:hAnsi="Times New Roman" w:cs="Times New Roman"/>
                <w:snapToGrid w:val="0"/>
                <w:sz w:val="20"/>
                <w:szCs w:val="20"/>
              </w:rPr>
            </w:pPr>
            <w:r>
              <w:rPr>
                <w:rFonts w:ascii="Times New Roman" w:hAnsi="Times New Roman" w:cs="Times New Roman"/>
                <w:snapToGrid w:val="0"/>
                <w:sz w:val="20"/>
                <w:szCs w:val="20"/>
              </w:rPr>
              <w:t>Contribution exceptionnelle du budget général</w:t>
            </w:r>
          </w:p>
        </w:tc>
        <w:tc>
          <w:tcPr>
            <w:tcW w:w="1890" w:type="dxa"/>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c>
          <w:tcPr>
            <w:tcW w:w="1890" w:type="dxa"/>
            <w:shd w:val="clear" w:color="auto" w:fill="CCECFF"/>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c>
          <w:tcPr>
            <w:tcW w:w="1890" w:type="dxa"/>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r>
      <w:tr w:rsidR="00503BDA">
        <w:tblPrEx>
          <w:tblCellMar>
            <w:top w:w="0" w:type="dxa"/>
            <w:bottom w:w="0" w:type="dxa"/>
          </w:tblCellMar>
        </w:tblPrEx>
        <w:trPr>
          <w:cantSplit/>
          <w:trHeight w:val="284"/>
        </w:trPr>
        <w:tc>
          <w:tcPr>
            <w:tcW w:w="4564" w:type="dxa"/>
            <w:vAlign w:val="center"/>
          </w:tcPr>
          <w:p w:rsidR="00503BDA" w:rsidRDefault="00503BDA">
            <w:pPr>
              <w:pStyle w:val="TableauSansQuadrillage11"/>
              <w:ind w:left="426" w:right="0"/>
              <w:jc w:val="both"/>
              <w:rPr>
                <w:rFonts w:ascii="Times New Roman" w:hAnsi="Times New Roman" w:cs="Times New Roman"/>
                <w:snapToGrid w:val="0"/>
                <w:sz w:val="20"/>
                <w:szCs w:val="20"/>
              </w:rPr>
            </w:pPr>
            <w:r>
              <w:rPr>
                <w:rFonts w:ascii="Times New Roman" w:hAnsi="Times New Roman" w:cs="Times New Roman"/>
                <w:snapToGrid w:val="0"/>
                <w:sz w:val="20"/>
                <w:szCs w:val="20"/>
              </w:rPr>
              <w:t>Autres recettes (préciser)</w:t>
            </w:r>
          </w:p>
        </w:tc>
        <w:tc>
          <w:tcPr>
            <w:tcW w:w="1890" w:type="dxa"/>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c>
          <w:tcPr>
            <w:tcW w:w="1890" w:type="dxa"/>
            <w:shd w:val="clear" w:color="auto" w:fill="CCECFF"/>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c>
          <w:tcPr>
            <w:tcW w:w="1890" w:type="dxa"/>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r>
      <w:tr w:rsidR="00503BDA">
        <w:tblPrEx>
          <w:tblCellMar>
            <w:top w:w="0" w:type="dxa"/>
            <w:bottom w:w="0" w:type="dxa"/>
          </w:tblCellMar>
        </w:tblPrEx>
        <w:trPr>
          <w:cantSplit/>
          <w:trHeight w:val="284"/>
        </w:trPr>
        <w:tc>
          <w:tcPr>
            <w:tcW w:w="4564" w:type="dxa"/>
            <w:vAlign w:val="center"/>
          </w:tcPr>
          <w:p w:rsidR="00503BDA" w:rsidRDefault="00503BDA">
            <w:pPr>
              <w:pStyle w:val="TableauSansQuadrillage11"/>
              <w:ind w:left="0" w:right="0"/>
              <w:jc w:val="both"/>
              <w:rPr>
                <w:rFonts w:ascii="Times New Roman" w:hAnsi="Times New Roman" w:cs="Times New Roman"/>
                <w:b/>
                <w:snapToGrid w:val="0"/>
                <w:sz w:val="20"/>
                <w:szCs w:val="20"/>
              </w:rPr>
            </w:pPr>
            <w:r>
              <w:rPr>
                <w:rFonts w:ascii="Times New Roman" w:hAnsi="Times New Roman" w:cs="Times New Roman"/>
                <w:snapToGrid w:val="0"/>
                <w:sz w:val="20"/>
                <w:szCs w:val="20"/>
              </w:rPr>
              <w:t>Total autres recettes</w:t>
            </w:r>
          </w:p>
        </w:tc>
        <w:tc>
          <w:tcPr>
            <w:tcW w:w="1890" w:type="dxa"/>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c>
          <w:tcPr>
            <w:tcW w:w="1890" w:type="dxa"/>
            <w:shd w:val="clear" w:color="auto" w:fill="CCECFF"/>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c>
          <w:tcPr>
            <w:tcW w:w="1890" w:type="dxa"/>
            <w:vAlign w:val="center"/>
          </w:tcPr>
          <w:p w:rsidR="00503BDA" w:rsidRDefault="00503BDA">
            <w:pPr>
              <w:pStyle w:val="Normalcentr"/>
              <w:keepNext/>
              <w:keepLines/>
              <w:ind w:left="-28"/>
              <w:jc w:val="center"/>
              <w:rPr>
                <w:rFonts w:ascii="Times New Roman" w:hAnsi="Times New Roman" w:cs="Times New Roman"/>
                <w:b/>
                <w:snapToGrid w:val="0"/>
                <w:sz w:val="20"/>
                <w:szCs w:val="20"/>
              </w:rPr>
            </w:pPr>
          </w:p>
        </w:tc>
      </w:tr>
      <w:tr w:rsidR="00503BDA">
        <w:tblPrEx>
          <w:tblCellMar>
            <w:top w:w="0" w:type="dxa"/>
            <w:bottom w:w="0" w:type="dxa"/>
          </w:tblCellMar>
        </w:tblPrEx>
        <w:trPr>
          <w:cantSplit/>
          <w:trHeight w:val="284"/>
        </w:trPr>
        <w:tc>
          <w:tcPr>
            <w:tcW w:w="4564" w:type="dxa"/>
            <w:vAlign w:val="center"/>
          </w:tcPr>
          <w:p w:rsidR="00503BDA" w:rsidRDefault="00503BDA">
            <w:pPr>
              <w:pStyle w:val="TableauSansQuadrillage11"/>
              <w:keepNext w:val="0"/>
              <w:ind w:left="0" w:right="0"/>
              <w:jc w:val="both"/>
              <w:rPr>
                <w:rFonts w:ascii="Times New Roman" w:hAnsi="Times New Roman" w:cs="Times New Roman"/>
                <w:b/>
                <w:snapToGrid w:val="0"/>
                <w:sz w:val="20"/>
                <w:szCs w:val="20"/>
              </w:rPr>
            </w:pPr>
            <w:r>
              <w:rPr>
                <w:rFonts w:ascii="Times New Roman" w:hAnsi="Times New Roman" w:cs="Times New Roman"/>
                <w:b/>
                <w:snapToGrid w:val="0"/>
                <w:sz w:val="20"/>
                <w:szCs w:val="20"/>
              </w:rPr>
              <w:t>Total des recettes</w:t>
            </w:r>
          </w:p>
        </w:tc>
        <w:tc>
          <w:tcPr>
            <w:tcW w:w="1890" w:type="dxa"/>
            <w:vAlign w:val="center"/>
          </w:tcPr>
          <w:p w:rsidR="00503BDA" w:rsidRDefault="00503BDA">
            <w:pPr>
              <w:pStyle w:val="Normalcentr"/>
              <w:keepLines/>
              <w:ind w:left="-28"/>
              <w:jc w:val="center"/>
              <w:rPr>
                <w:rFonts w:ascii="Times New Roman" w:hAnsi="Times New Roman" w:cs="Times New Roman"/>
                <w:snapToGrid w:val="0"/>
                <w:sz w:val="20"/>
                <w:szCs w:val="20"/>
              </w:rPr>
            </w:pPr>
          </w:p>
        </w:tc>
        <w:tc>
          <w:tcPr>
            <w:tcW w:w="1890" w:type="dxa"/>
            <w:shd w:val="clear" w:color="auto" w:fill="CCECFF"/>
            <w:vAlign w:val="center"/>
          </w:tcPr>
          <w:p w:rsidR="00503BDA" w:rsidRDefault="00503BDA">
            <w:pPr>
              <w:pStyle w:val="Normalcentr"/>
              <w:keepLines/>
              <w:ind w:left="-28"/>
              <w:jc w:val="center"/>
              <w:rPr>
                <w:rFonts w:ascii="Times New Roman" w:hAnsi="Times New Roman" w:cs="Times New Roman"/>
                <w:snapToGrid w:val="0"/>
                <w:sz w:val="20"/>
                <w:szCs w:val="20"/>
              </w:rPr>
            </w:pPr>
          </w:p>
        </w:tc>
        <w:tc>
          <w:tcPr>
            <w:tcW w:w="1890" w:type="dxa"/>
            <w:vAlign w:val="center"/>
          </w:tcPr>
          <w:p w:rsidR="00503BDA" w:rsidRDefault="00503BDA">
            <w:pPr>
              <w:pStyle w:val="Normalcentr"/>
              <w:keepLines/>
              <w:ind w:left="-28"/>
              <w:jc w:val="center"/>
              <w:rPr>
                <w:rFonts w:ascii="Times New Roman" w:hAnsi="Times New Roman" w:cs="Times New Roman"/>
                <w:snapToGrid w:val="0"/>
                <w:sz w:val="20"/>
                <w:szCs w:val="20"/>
              </w:rPr>
            </w:pPr>
          </w:p>
        </w:tc>
      </w:tr>
    </w:tbl>
    <w:p w:rsidR="00503BDA" w:rsidRDefault="00503BDA">
      <w:pPr>
        <w:rPr>
          <w:snapToGrid w:val="0"/>
        </w:rPr>
      </w:pPr>
    </w:p>
    <w:p w:rsidR="00503BDA" w:rsidRDefault="00503BDA">
      <w:pPr>
        <w:rPr>
          <w:b/>
          <w:snapToGrid w:val="0"/>
          <w:sz w:val="22"/>
          <w:szCs w:val="22"/>
          <w:u w:val="single"/>
        </w:rPr>
      </w:pPr>
    </w:p>
    <w:p w:rsidR="00503BDA" w:rsidRDefault="00503BDA">
      <w:pPr>
        <w:rPr>
          <w:snapToGrid w:val="0"/>
          <w:sz w:val="22"/>
          <w:szCs w:val="22"/>
        </w:rPr>
      </w:pPr>
      <w:r>
        <w:rPr>
          <w:b/>
          <w:snapToGrid w:val="0"/>
          <w:sz w:val="22"/>
          <w:szCs w:val="22"/>
          <w:u w:val="single"/>
        </w:rPr>
        <w:t xml:space="preserve">Recettes globales : </w:t>
      </w:r>
      <w:r>
        <w:rPr>
          <w:snapToGrid w:val="0"/>
          <w:sz w:val="22"/>
          <w:szCs w:val="22"/>
        </w:rPr>
        <w:t xml:space="preserve">Total des recettes de vente d’eau au 31/12/2017 : </w:t>
      </w:r>
      <w:r>
        <w:rPr>
          <w:snapToGrid w:val="0"/>
          <w:sz w:val="22"/>
          <w:szCs w:val="22"/>
          <w:shd w:val="clear" w:color="auto" w:fill="CCECFF"/>
        </w:rPr>
        <w:t>90 826</w:t>
      </w:r>
      <w:r>
        <w:rPr>
          <w:snapToGrid w:val="0"/>
          <w:sz w:val="22"/>
          <w:szCs w:val="22"/>
        </w:rPr>
        <w:t> € (84 058 € au 31/12/2016).</w:t>
      </w:r>
    </w:p>
    <w:p w:rsidR="00503BDA" w:rsidRDefault="00503BDA">
      <w:pPr>
        <w:pStyle w:val="Titre1"/>
        <w:rPr>
          <w:bCs w:val="0"/>
          <w:snapToGrid w:val="0"/>
        </w:rPr>
      </w:pPr>
      <w:bookmarkStart w:id="24" w:name="_Toc392676403"/>
      <w:r>
        <w:rPr>
          <w:bCs w:val="0"/>
          <w:snapToGrid w:val="0"/>
        </w:rPr>
        <w:lastRenderedPageBreak/>
        <w:t>Indicateurs de performance</w:t>
      </w:r>
      <w:bookmarkEnd w:id="24"/>
    </w:p>
    <w:p w:rsidR="00503BDA" w:rsidRDefault="00503BDA">
      <w:pPr>
        <w:pStyle w:val="Titre2"/>
        <w:rPr>
          <w:bCs w:val="0"/>
          <w:i w:val="0"/>
          <w:iCs w:val="0"/>
          <w:snapToGrid w:val="0"/>
        </w:rPr>
      </w:pPr>
      <w:bookmarkStart w:id="25" w:name="_Toc392676404"/>
      <w:r>
        <w:rPr>
          <w:bCs w:val="0"/>
          <w:i w:val="0"/>
          <w:iCs w:val="0"/>
          <w:snapToGrid w:val="0"/>
        </w:rPr>
        <w:t>Qualité de l'eau (P101.1 et P102.1)</w:t>
      </w:r>
      <w:bookmarkEnd w:id="25"/>
    </w:p>
    <w:p w:rsidR="00503BDA" w:rsidRDefault="00C01643">
      <w:pPr>
        <w:keepNext/>
        <w:spacing w:after="119"/>
        <w:rPr>
          <w:b/>
          <w:i/>
          <w:snapToGrid w:val="0"/>
          <w:sz w:val="28"/>
          <w:szCs w:val="28"/>
        </w:rPr>
      </w:pPr>
      <w:r>
        <w:rPr>
          <w:b/>
          <w:i/>
          <w:noProof/>
          <w:snapToGrid w:val="0"/>
          <w:color w:val="000000"/>
          <w:sz w:val="28"/>
          <w:szCs w:val="28"/>
        </w:rPr>
        <w:drawing>
          <wp:inline distT="0" distB="0" distL="0" distR="0">
            <wp:extent cx="361950" cy="3619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i/>
          <w:noProof/>
          <w:snapToGrid w:val="0"/>
          <w:color w:val="000000"/>
          <w:sz w:val="28"/>
          <w:szCs w:val="28"/>
        </w:rPr>
        <w:drawing>
          <wp:inline distT="0" distB="0" distL="0" distR="0">
            <wp:extent cx="352425" cy="35242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i/>
          <w:noProof/>
          <w:snapToGrid w:val="0"/>
          <w:color w:val="000000"/>
          <w:sz w:val="28"/>
          <w:szCs w:val="28"/>
        </w:rPr>
        <w:drawing>
          <wp:inline distT="0" distB="0" distL="0" distR="0">
            <wp:extent cx="361950" cy="3619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i/>
          <w:snapToGrid w:val="0"/>
          <w:sz w:val="28"/>
          <w:szCs w:val="28"/>
        </w:rPr>
        <w:t xml:space="preserve"> </w:t>
      </w:r>
    </w:p>
    <w:p w:rsidR="00503BDA" w:rsidRDefault="00503BDA">
      <w:pPr>
        <w:keepNext/>
        <w:spacing w:after="119"/>
        <w:jc w:val="both"/>
        <w:rPr>
          <w:snapToGrid w:val="0"/>
          <w:sz w:val="22"/>
          <w:szCs w:val="22"/>
        </w:rPr>
      </w:pPr>
      <w:r>
        <w:rPr>
          <w:snapToGrid w:val="0"/>
          <w:sz w:val="22"/>
          <w:szCs w:val="22"/>
        </w:rPr>
        <w:t>Les valeurs suivantes sont fournies au service par l’Agence régionale de la santé (ARS), et concernent les prélèvements réalisés par elle dans le cadre du contrôle sanitaire défini par le Code de la santé publique (ou ceux réalisés par le service dans le cadre de sa surveillance lorsque celle-ci se substitue au contrôle en question).</w:t>
      </w:r>
    </w:p>
    <w:p w:rsidR="00503BDA" w:rsidRDefault="00503BDA">
      <w:pPr>
        <w:keepNext/>
        <w:autoSpaceDE w:val="0"/>
        <w:rPr>
          <w:b/>
          <w:snapToGrid w:val="0"/>
          <w:color w:val="000000"/>
          <w:sz w:val="22"/>
          <w:szCs w:val="22"/>
          <w:highlight w:val="cy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61"/>
        <w:gridCol w:w="1749"/>
        <w:gridCol w:w="1750"/>
        <w:gridCol w:w="1750"/>
        <w:gridCol w:w="1750"/>
      </w:tblGrid>
      <w:tr w:rsidR="00503BDA">
        <w:trPr>
          <w:cantSplit/>
          <w:trHeight w:val="284"/>
        </w:trPr>
        <w:tc>
          <w:tcPr>
            <w:tcW w:w="3261" w:type="dxa"/>
            <w:shd w:val="clear" w:color="auto" w:fill="D9D9D9"/>
            <w:vAlign w:val="center"/>
          </w:tcPr>
          <w:p w:rsidR="00503BDA" w:rsidRDefault="00503BDA">
            <w:pPr>
              <w:pStyle w:val="Contenudetableau"/>
              <w:keepNext/>
              <w:snapToGrid w:val="0"/>
              <w:rPr>
                <w:b/>
                <w:snapToGrid w:val="0"/>
                <w:sz w:val="20"/>
                <w:szCs w:val="20"/>
              </w:rPr>
            </w:pPr>
            <w:r>
              <w:rPr>
                <w:b/>
                <w:snapToGrid w:val="0"/>
                <w:sz w:val="20"/>
                <w:szCs w:val="20"/>
              </w:rPr>
              <w:t>Analyses</w:t>
            </w:r>
          </w:p>
        </w:tc>
        <w:tc>
          <w:tcPr>
            <w:tcW w:w="1749" w:type="dxa"/>
            <w:shd w:val="clear" w:color="auto" w:fill="D9D9D9"/>
            <w:vAlign w:val="center"/>
          </w:tcPr>
          <w:p w:rsidR="00503BDA" w:rsidRDefault="00503BDA">
            <w:pPr>
              <w:pStyle w:val="Contenudetableau"/>
              <w:keepNext/>
              <w:snapToGrid w:val="0"/>
              <w:jc w:val="center"/>
              <w:rPr>
                <w:b/>
                <w:snapToGrid w:val="0"/>
                <w:sz w:val="20"/>
                <w:szCs w:val="20"/>
              </w:rPr>
            </w:pPr>
            <w:r>
              <w:rPr>
                <w:b/>
                <w:snapToGrid w:val="0"/>
                <w:sz w:val="20"/>
                <w:szCs w:val="20"/>
              </w:rPr>
              <w:t>Nombre de prélèvements réalisés</w:t>
            </w:r>
          </w:p>
          <w:p w:rsidR="00503BDA" w:rsidRDefault="00503BDA">
            <w:pPr>
              <w:pStyle w:val="Contenudetableau"/>
              <w:keepNext/>
              <w:snapToGrid w:val="0"/>
              <w:jc w:val="center"/>
              <w:rPr>
                <w:b/>
                <w:snapToGrid w:val="0"/>
                <w:sz w:val="20"/>
                <w:szCs w:val="20"/>
              </w:rPr>
            </w:pPr>
            <w:r>
              <w:rPr>
                <w:b/>
                <w:snapToGrid w:val="0"/>
                <w:sz w:val="20"/>
                <w:szCs w:val="20"/>
              </w:rPr>
              <w:t>exercice 2016</w:t>
            </w:r>
          </w:p>
        </w:tc>
        <w:tc>
          <w:tcPr>
            <w:tcW w:w="1750" w:type="dxa"/>
            <w:shd w:val="clear" w:color="auto" w:fill="D9D9D9"/>
            <w:vAlign w:val="center"/>
          </w:tcPr>
          <w:p w:rsidR="00503BDA" w:rsidRDefault="00503BDA">
            <w:pPr>
              <w:pStyle w:val="Contenudetableau"/>
              <w:keepNext/>
              <w:snapToGrid w:val="0"/>
              <w:jc w:val="center"/>
              <w:rPr>
                <w:b/>
                <w:snapToGrid w:val="0"/>
                <w:sz w:val="20"/>
                <w:szCs w:val="20"/>
              </w:rPr>
            </w:pPr>
            <w:r>
              <w:rPr>
                <w:b/>
                <w:snapToGrid w:val="0"/>
                <w:sz w:val="20"/>
                <w:szCs w:val="20"/>
              </w:rPr>
              <w:t xml:space="preserve">Nombre de prélèvements non-conformes </w:t>
            </w:r>
          </w:p>
          <w:p w:rsidR="00503BDA" w:rsidRDefault="00503BDA">
            <w:pPr>
              <w:pStyle w:val="Contenudetableau"/>
              <w:keepNext/>
              <w:snapToGrid w:val="0"/>
              <w:jc w:val="center"/>
              <w:rPr>
                <w:b/>
                <w:snapToGrid w:val="0"/>
                <w:sz w:val="20"/>
                <w:szCs w:val="20"/>
              </w:rPr>
            </w:pPr>
            <w:r>
              <w:rPr>
                <w:b/>
                <w:snapToGrid w:val="0"/>
                <w:sz w:val="20"/>
                <w:szCs w:val="20"/>
              </w:rPr>
              <w:t>exercice 2016</w:t>
            </w:r>
          </w:p>
        </w:tc>
        <w:tc>
          <w:tcPr>
            <w:tcW w:w="1750" w:type="dxa"/>
            <w:shd w:val="clear" w:color="auto" w:fill="D9D9D9"/>
            <w:vAlign w:val="center"/>
          </w:tcPr>
          <w:p w:rsidR="00503BDA" w:rsidRDefault="00503BDA">
            <w:pPr>
              <w:pStyle w:val="Contenudetableau"/>
              <w:keepNext/>
              <w:snapToGrid w:val="0"/>
              <w:jc w:val="center"/>
              <w:rPr>
                <w:b/>
                <w:snapToGrid w:val="0"/>
                <w:sz w:val="20"/>
                <w:szCs w:val="20"/>
              </w:rPr>
            </w:pPr>
            <w:r>
              <w:rPr>
                <w:b/>
                <w:snapToGrid w:val="0"/>
                <w:sz w:val="20"/>
                <w:szCs w:val="20"/>
              </w:rPr>
              <w:t>Nombre de prélèvements réalisés</w:t>
            </w:r>
          </w:p>
          <w:p w:rsidR="00503BDA" w:rsidRDefault="00503BDA">
            <w:pPr>
              <w:pStyle w:val="Contenudetableau"/>
              <w:keepNext/>
              <w:snapToGrid w:val="0"/>
              <w:jc w:val="center"/>
              <w:rPr>
                <w:b/>
                <w:snapToGrid w:val="0"/>
                <w:sz w:val="20"/>
                <w:szCs w:val="20"/>
              </w:rPr>
            </w:pPr>
            <w:r>
              <w:rPr>
                <w:b/>
                <w:snapToGrid w:val="0"/>
                <w:sz w:val="20"/>
                <w:szCs w:val="20"/>
              </w:rPr>
              <w:t>exercice 2017</w:t>
            </w:r>
          </w:p>
        </w:tc>
        <w:tc>
          <w:tcPr>
            <w:tcW w:w="1750" w:type="dxa"/>
            <w:shd w:val="clear" w:color="auto" w:fill="D9D9D9"/>
            <w:vAlign w:val="center"/>
          </w:tcPr>
          <w:p w:rsidR="00503BDA" w:rsidRDefault="00503BDA">
            <w:pPr>
              <w:pStyle w:val="Contenudetableau"/>
              <w:keepNext/>
              <w:snapToGrid w:val="0"/>
              <w:jc w:val="center"/>
              <w:rPr>
                <w:b/>
                <w:snapToGrid w:val="0"/>
                <w:sz w:val="20"/>
                <w:szCs w:val="20"/>
              </w:rPr>
            </w:pPr>
            <w:r>
              <w:rPr>
                <w:b/>
                <w:snapToGrid w:val="0"/>
                <w:sz w:val="20"/>
                <w:szCs w:val="20"/>
              </w:rPr>
              <w:t xml:space="preserve">Nombre de prélèvements non-conformes </w:t>
            </w:r>
          </w:p>
          <w:p w:rsidR="00503BDA" w:rsidRDefault="00503BDA">
            <w:pPr>
              <w:pStyle w:val="Contenudetableau"/>
              <w:keepNext/>
              <w:snapToGrid w:val="0"/>
              <w:jc w:val="center"/>
              <w:rPr>
                <w:b/>
                <w:snapToGrid w:val="0"/>
                <w:sz w:val="20"/>
                <w:szCs w:val="20"/>
              </w:rPr>
            </w:pPr>
            <w:r>
              <w:rPr>
                <w:b/>
                <w:snapToGrid w:val="0"/>
                <w:sz w:val="20"/>
                <w:szCs w:val="20"/>
              </w:rPr>
              <w:t>exercice 2017</w:t>
            </w:r>
          </w:p>
        </w:tc>
      </w:tr>
      <w:tr w:rsidR="00503BDA">
        <w:trPr>
          <w:cantSplit/>
          <w:trHeight w:val="30"/>
        </w:trPr>
        <w:tc>
          <w:tcPr>
            <w:tcW w:w="3261" w:type="dxa"/>
            <w:vAlign w:val="center"/>
          </w:tcPr>
          <w:p w:rsidR="00503BDA" w:rsidRDefault="00503BDA">
            <w:pPr>
              <w:pStyle w:val="Contenudetableau"/>
              <w:keepNext/>
              <w:snapToGrid w:val="0"/>
              <w:rPr>
                <w:snapToGrid w:val="0"/>
                <w:sz w:val="20"/>
                <w:szCs w:val="20"/>
              </w:rPr>
            </w:pPr>
            <w:r>
              <w:rPr>
                <w:snapToGrid w:val="0"/>
                <w:sz w:val="20"/>
                <w:szCs w:val="20"/>
              </w:rPr>
              <w:t>Microbiologie</w:t>
            </w:r>
          </w:p>
        </w:tc>
        <w:tc>
          <w:tcPr>
            <w:tcW w:w="1749" w:type="dxa"/>
            <w:vAlign w:val="center"/>
          </w:tcPr>
          <w:p w:rsidR="00503BDA" w:rsidRDefault="00503BDA">
            <w:pPr>
              <w:pStyle w:val="Contenudetableau"/>
              <w:keepNext/>
              <w:snapToGrid w:val="0"/>
              <w:jc w:val="center"/>
              <w:rPr>
                <w:snapToGrid w:val="0"/>
                <w:kern w:val="20"/>
                <w:sz w:val="20"/>
                <w:szCs w:val="20"/>
                <w:vertAlign w:val="subscript"/>
              </w:rPr>
            </w:pPr>
            <w:r>
              <w:rPr>
                <w:snapToGrid w:val="0"/>
                <w:sz w:val="20"/>
                <w:szCs w:val="20"/>
              </w:rPr>
              <w:t>11</w:t>
            </w:r>
          </w:p>
        </w:tc>
        <w:tc>
          <w:tcPr>
            <w:tcW w:w="1750" w:type="dxa"/>
            <w:vAlign w:val="center"/>
          </w:tcPr>
          <w:p w:rsidR="00503BDA" w:rsidRDefault="00503BDA">
            <w:pPr>
              <w:pStyle w:val="Contenudetableau"/>
              <w:keepNext/>
              <w:snapToGrid w:val="0"/>
              <w:jc w:val="center"/>
              <w:rPr>
                <w:snapToGrid w:val="0"/>
                <w:sz w:val="20"/>
                <w:szCs w:val="20"/>
                <w:vertAlign w:val="subscript"/>
              </w:rPr>
            </w:pPr>
            <w:r>
              <w:rPr>
                <w:snapToGrid w:val="0"/>
                <w:sz w:val="20"/>
                <w:szCs w:val="20"/>
              </w:rPr>
              <w:t>1</w:t>
            </w:r>
          </w:p>
        </w:tc>
        <w:tc>
          <w:tcPr>
            <w:tcW w:w="1750"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10</w:t>
            </w:r>
          </w:p>
        </w:tc>
        <w:tc>
          <w:tcPr>
            <w:tcW w:w="1750"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0</w:t>
            </w:r>
          </w:p>
        </w:tc>
      </w:tr>
      <w:tr w:rsidR="00503BDA">
        <w:trPr>
          <w:cantSplit/>
          <w:trHeight w:val="30"/>
        </w:trPr>
        <w:tc>
          <w:tcPr>
            <w:tcW w:w="3261" w:type="dxa"/>
            <w:vAlign w:val="center"/>
          </w:tcPr>
          <w:p w:rsidR="00503BDA" w:rsidRDefault="00503BDA">
            <w:pPr>
              <w:pStyle w:val="Contenudetableau"/>
              <w:keepNext/>
              <w:snapToGrid w:val="0"/>
              <w:rPr>
                <w:snapToGrid w:val="0"/>
                <w:sz w:val="20"/>
                <w:szCs w:val="20"/>
              </w:rPr>
            </w:pPr>
            <w:r>
              <w:rPr>
                <w:snapToGrid w:val="0"/>
                <w:sz w:val="20"/>
                <w:szCs w:val="20"/>
              </w:rPr>
              <w:t>Paramètres physico-chimiques</w:t>
            </w:r>
          </w:p>
        </w:tc>
        <w:tc>
          <w:tcPr>
            <w:tcW w:w="1749" w:type="dxa"/>
            <w:vAlign w:val="center"/>
          </w:tcPr>
          <w:p w:rsidR="00503BDA" w:rsidRDefault="00503BDA">
            <w:pPr>
              <w:pStyle w:val="Contenudetableau"/>
              <w:keepNext/>
              <w:snapToGrid w:val="0"/>
              <w:jc w:val="center"/>
              <w:rPr>
                <w:snapToGrid w:val="0"/>
                <w:kern w:val="20"/>
                <w:sz w:val="20"/>
                <w:szCs w:val="20"/>
                <w:vertAlign w:val="subscript"/>
                <w:lang w:val="en-GB"/>
              </w:rPr>
            </w:pPr>
            <w:r>
              <w:rPr>
                <w:snapToGrid w:val="0"/>
                <w:sz w:val="20"/>
                <w:szCs w:val="20"/>
                <w:lang w:val="en-GB"/>
              </w:rPr>
              <w:t>11</w:t>
            </w:r>
          </w:p>
        </w:tc>
        <w:tc>
          <w:tcPr>
            <w:tcW w:w="1750" w:type="dxa"/>
            <w:vAlign w:val="center"/>
          </w:tcPr>
          <w:p w:rsidR="00503BDA" w:rsidRDefault="00503BDA">
            <w:pPr>
              <w:pStyle w:val="Contenudetableau"/>
              <w:keepNext/>
              <w:snapToGrid w:val="0"/>
              <w:jc w:val="center"/>
              <w:rPr>
                <w:snapToGrid w:val="0"/>
                <w:sz w:val="20"/>
                <w:szCs w:val="20"/>
                <w:vertAlign w:val="subscript"/>
                <w:lang w:val="en-GB"/>
              </w:rPr>
            </w:pPr>
            <w:r>
              <w:rPr>
                <w:snapToGrid w:val="0"/>
                <w:sz w:val="20"/>
                <w:szCs w:val="20"/>
                <w:lang w:val="en-GB"/>
              </w:rPr>
              <w:t>0</w:t>
            </w:r>
          </w:p>
        </w:tc>
        <w:tc>
          <w:tcPr>
            <w:tcW w:w="1750" w:type="dxa"/>
            <w:shd w:val="clear" w:color="auto" w:fill="CCECFF"/>
            <w:vAlign w:val="center"/>
          </w:tcPr>
          <w:p w:rsidR="00503BDA" w:rsidRDefault="00503BDA">
            <w:pPr>
              <w:pStyle w:val="Contenudetableau"/>
              <w:keepNext/>
              <w:snapToGrid w:val="0"/>
              <w:jc w:val="center"/>
              <w:rPr>
                <w:snapToGrid w:val="0"/>
                <w:sz w:val="20"/>
                <w:szCs w:val="20"/>
                <w:lang w:val="en-GB"/>
              </w:rPr>
            </w:pPr>
            <w:r>
              <w:rPr>
                <w:snapToGrid w:val="0"/>
                <w:sz w:val="20"/>
                <w:szCs w:val="20"/>
                <w:lang w:val="en-GB"/>
              </w:rPr>
              <w:t>10</w:t>
            </w:r>
          </w:p>
        </w:tc>
        <w:tc>
          <w:tcPr>
            <w:tcW w:w="1750"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0</w:t>
            </w:r>
          </w:p>
        </w:tc>
      </w:tr>
    </w:tbl>
    <w:p w:rsidR="00503BDA" w:rsidRDefault="00503BDA">
      <w:pPr>
        <w:autoSpaceDE w:val="0"/>
        <w:rPr>
          <w:snapToGrid w:val="0"/>
          <w:color w:val="000000"/>
          <w:sz w:val="22"/>
          <w:szCs w:val="22"/>
        </w:rPr>
      </w:pPr>
    </w:p>
    <w:p w:rsidR="00503BDA" w:rsidRDefault="00503BDA">
      <w:pPr>
        <w:keepNext/>
        <w:jc w:val="both"/>
        <w:rPr>
          <w:snapToGrid w:val="0"/>
          <w:sz w:val="22"/>
          <w:szCs w:val="22"/>
        </w:rPr>
      </w:pPr>
      <w:r>
        <w:rPr>
          <w:snapToGrid w:val="0"/>
          <w:sz w:val="22"/>
          <w:szCs w:val="22"/>
        </w:rPr>
        <w:t>Le taux de conformité est calculé selon la formule suivante</w:t>
      </w:r>
      <w:r>
        <w:rPr>
          <w:rStyle w:val="Marquedecommentaire"/>
          <w:snapToGrid w:val="0"/>
        </w:rPr>
        <w:t xml:space="preserve"> </w:t>
      </w:r>
      <w:r>
        <w:rPr>
          <w:snapToGrid w:val="0"/>
          <w:sz w:val="22"/>
          <w:szCs w:val="22"/>
        </w:rPr>
        <w:t>:</w:t>
      </w:r>
    </w:p>
    <w:p w:rsidR="00503BDA" w:rsidRDefault="00C01643">
      <w:pPr>
        <w:keepNext/>
        <w:jc w:val="center"/>
        <w:rPr>
          <w:snapToGrid w:val="0"/>
          <w:sz w:val="22"/>
          <w:szCs w:val="22"/>
          <w:highlight w:val="cyan"/>
        </w:rPr>
      </w:pPr>
      <w:r>
        <w:rPr>
          <w:noProof/>
          <w:snapToGrid w:val="0"/>
          <w:sz w:val="22"/>
          <w:szCs w:val="22"/>
          <w:highlight w:val="cyan"/>
        </w:rPr>
        <w:drawing>
          <wp:inline distT="0" distB="0" distL="0" distR="0">
            <wp:extent cx="5324475" cy="105727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4475" cy="1057275"/>
                    </a:xfrm>
                    <a:prstGeom prst="rect">
                      <a:avLst/>
                    </a:prstGeom>
                    <a:noFill/>
                    <a:ln>
                      <a:noFill/>
                    </a:ln>
                  </pic:spPr>
                </pic:pic>
              </a:graphicData>
            </a:graphic>
          </wp:inline>
        </w:drawing>
      </w:r>
    </w:p>
    <w:p w:rsidR="00503BDA" w:rsidRDefault="00503BDA">
      <w:pPr>
        <w:keepNext/>
        <w:rPr>
          <w:snapToGrid w:val="0"/>
          <w:sz w:val="22"/>
          <w:szCs w:val="22"/>
        </w:rPr>
      </w:pPr>
      <w:r>
        <w:rPr>
          <w:snapToGrid w:val="0"/>
          <w:sz w:val="22"/>
          <w:szCs w:val="22"/>
        </w:rPr>
        <w:t>Cet indicateur est demandé si le service dessert plus de 5000 habitants ou produit plus de 1000 m</w:t>
      </w:r>
      <w:r>
        <w:rPr>
          <w:snapToGrid w:val="0"/>
          <w:sz w:val="22"/>
          <w:szCs w:val="22"/>
          <w:vertAlign w:val="superscript"/>
        </w:rPr>
        <w:t>3</w:t>
      </w:r>
      <w:r>
        <w:rPr>
          <w:snapToGrid w:val="0"/>
          <w:sz w:val="22"/>
          <w:szCs w:val="22"/>
        </w:rPr>
        <w:t>/jour.</w:t>
      </w:r>
    </w:p>
    <w:p w:rsidR="00503BDA" w:rsidRDefault="00503BDA">
      <w:pPr>
        <w:keepNext/>
        <w:jc w:val="center"/>
        <w:rPr>
          <w:snapToGrid w:val="0"/>
          <w:sz w:val="22"/>
          <w:szCs w:val="22"/>
          <w:highlight w:val="cy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12"/>
        <w:gridCol w:w="2126"/>
        <w:gridCol w:w="2322"/>
      </w:tblGrid>
      <w:tr w:rsidR="00503BDA">
        <w:trPr>
          <w:cantSplit/>
          <w:trHeight w:val="284"/>
        </w:trPr>
        <w:tc>
          <w:tcPr>
            <w:tcW w:w="5812" w:type="dxa"/>
            <w:shd w:val="clear" w:color="auto" w:fill="D9D9D9"/>
            <w:vAlign w:val="center"/>
          </w:tcPr>
          <w:p w:rsidR="00503BDA" w:rsidRDefault="00503BDA">
            <w:pPr>
              <w:pStyle w:val="Contenudetableau"/>
              <w:keepNext/>
              <w:snapToGrid w:val="0"/>
              <w:rPr>
                <w:b/>
                <w:snapToGrid w:val="0"/>
                <w:sz w:val="20"/>
                <w:szCs w:val="20"/>
              </w:rPr>
            </w:pPr>
            <w:r>
              <w:rPr>
                <w:b/>
                <w:snapToGrid w:val="0"/>
                <w:sz w:val="20"/>
                <w:szCs w:val="20"/>
              </w:rPr>
              <w:t>Analyses</w:t>
            </w:r>
          </w:p>
        </w:tc>
        <w:tc>
          <w:tcPr>
            <w:tcW w:w="2126" w:type="dxa"/>
            <w:shd w:val="clear" w:color="auto" w:fill="D9D9D9"/>
            <w:vAlign w:val="center"/>
          </w:tcPr>
          <w:p w:rsidR="00503BDA" w:rsidRDefault="00503BDA">
            <w:pPr>
              <w:pStyle w:val="Contenudetableau"/>
              <w:keepNext/>
              <w:snapToGrid w:val="0"/>
              <w:jc w:val="center"/>
              <w:rPr>
                <w:b/>
                <w:snapToGrid w:val="0"/>
                <w:sz w:val="20"/>
                <w:szCs w:val="20"/>
              </w:rPr>
            </w:pPr>
            <w:r>
              <w:rPr>
                <w:b/>
                <w:snapToGrid w:val="0"/>
                <w:sz w:val="20"/>
                <w:szCs w:val="20"/>
              </w:rPr>
              <w:t>Taux de conformité</w:t>
            </w:r>
          </w:p>
          <w:p w:rsidR="00503BDA" w:rsidRDefault="00503BDA">
            <w:pPr>
              <w:pStyle w:val="Contenudetableau"/>
              <w:keepNext/>
              <w:snapToGrid w:val="0"/>
              <w:jc w:val="center"/>
              <w:rPr>
                <w:b/>
                <w:snapToGrid w:val="0"/>
                <w:sz w:val="20"/>
                <w:szCs w:val="20"/>
              </w:rPr>
            </w:pPr>
            <w:r>
              <w:rPr>
                <w:b/>
                <w:snapToGrid w:val="0"/>
                <w:sz w:val="20"/>
                <w:szCs w:val="20"/>
              </w:rPr>
              <w:t>exercice 2016</w:t>
            </w:r>
          </w:p>
        </w:tc>
        <w:tc>
          <w:tcPr>
            <w:tcW w:w="2322" w:type="dxa"/>
            <w:shd w:val="clear" w:color="auto" w:fill="D9D9D9"/>
            <w:vAlign w:val="center"/>
          </w:tcPr>
          <w:p w:rsidR="00503BDA" w:rsidRDefault="00503BDA">
            <w:pPr>
              <w:pStyle w:val="Contenudetableau"/>
              <w:keepNext/>
              <w:snapToGrid w:val="0"/>
              <w:jc w:val="center"/>
              <w:rPr>
                <w:b/>
                <w:snapToGrid w:val="0"/>
                <w:sz w:val="20"/>
                <w:szCs w:val="20"/>
              </w:rPr>
            </w:pPr>
            <w:r>
              <w:rPr>
                <w:b/>
                <w:snapToGrid w:val="0"/>
                <w:sz w:val="20"/>
                <w:szCs w:val="20"/>
              </w:rPr>
              <w:t>Taux de conformité</w:t>
            </w:r>
          </w:p>
          <w:p w:rsidR="00503BDA" w:rsidRDefault="00503BDA">
            <w:pPr>
              <w:pStyle w:val="Contenudetableau"/>
              <w:keepNext/>
              <w:snapToGrid w:val="0"/>
              <w:jc w:val="center"/>
              <w:rPr>
                <w:b/>
                <w:snapToGrid w:val="0"/>
                <w:sz w:val="20"/>
                <w:szCs w:val="20"/>
              </w:rPr>
            </w:pPr>
            <w:r>
              <w:rPr>
                <w:b/>
                <w:snapToGrid w:val="0"/>
                <w:sz w:val="20"/>
                <w:szCs w:val="20"/>
              </w:rPr>
              <w:t>exercice 2017</w:t>
            </w:r>
          </w:p>
        </w:tc>
      </w:tr>
      <w:tr w:rsidR="00503BDA">
        <w:trPr>
          <w:cantSplit/>
          <w:trHeight w:val="115"/>
        </w:trPr>
        <w:tc>
          <w:tcPr>
            <w:tcW w:w="5812" w:type="dxa"/>
            <w:vAlign w:val="center"/>
          </w:tcPr>
          <w:p w:rsidR="00503BDA" w:rsidRDefault="00503BDA">
            <w:pPr>
              <w:pStyle w:val="Contenudetableau"/>
              <w:keepNext/>
              <w:snapToGrid w:val="0"/>
              <w:rPr>
                <w:snapToGrid w:val="0"/>
                <w:sz w:val="20"/>
                <w:szCs w:val="20"/>
                <w:lang w:val="nl-NL"/>
              </w:rPr>
            </w:pPr>
            <w:r>
              <w:rPr>
                <w:snapToGrid w:val="0"/>
                <w:sz w:val="20"/>
                <w:szCs w:val="20"/>
                <w:lang w:val="nl-NL"/>
              </w:rPr>
              <w:t xml:space="preserve">Microbiologie (P101.1) </w:t>
            </w:r>
          </w:p>
        </w:tc>
        <w:tc>
          <w:tcPr>
            <w:tcW w:w="2126" w:type="dxa"/>
            <w:vAlign w:val="center"/>
          </w:tcPr>
          <w:p w:rsidR="00503BDA" w:rsidRDefault="00503BDA">
            <w:pPr>
              <w:pStyle w:val="Contenudetableau"/>
              <w:keepNext/>
              <w:snapToGrid w:val="0"/>
              <w:jc w:val="center"/>
              <w:rPr>
                <w:rStyle w:val="Marquedecommentaire"/>
                <w:snapToGrid w:val="0"/>
                <w:sz w:val="20"/>
                <w:szCs w:val="20"/>
                <w:vertAlign w:val="subscript"/>
                <w:lang w:val="nl-NL"/>
              </w:rPr>
            </w:pPr>
            <w:r>
              <w:rPr>
                <w:rStyle w:val="Marquedecommentaire"/>
                <w:snapToGrid w:val="0"/>
                <w:sz w:val="20"/>
                <w:szCs w:val="20"/>
                <w:lang w:val="nl-NL"/>
              </w:rPr>
              <w:t>90,9%</w:t>
            </w:r>
          </w:p>
        </w:tc>
        <w:tc>
          <w:tcPr>
            <w:tcW w:w="2322" w:type="dxa"/>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100%</w:t>
            </w:r>
          </w:p>
        </w:tc>
      </w:tr>
      <w:tr w:rsidR="00503BDA">
        <w:trPr>
          <w:cantSplit/>
          <w:trHeight w:val="30"/>
        </w:trPr>
        <w:tc>
          <w:tcPr>
            <w:tcW w:w="5812" w:type="dxa"/>
            <w:vAlign w:val="center"/>
          </w:tcPr>
          <w:p w:rsidR="00503BDA" w:rsidRDefault="00503BDA">
            <w:pPr>
              <w:pStyle w:val="Contenudetableau"/>
              <w:keepNext/>
              <w:snapToGrid w:val="0"/>
              <w:rPr>
                <w:snapToGrid w:val="0"/>
                <w:sz w:val="20"/>
                <w:szCs w:val="20"/>
              </w:rPr>
            </w:pPr>
            <w:r>
              <w:rPr>
                <w:snapToGrid w:val="0"/>
                <w:sz w:val="20"/>
                <w:szCs w:val="20"/>
              </w:rPr>
              <w:t>Paramètres physico-chimiques (P102.1)</w:t>
            </w:r>
          </w:p>
        </w:tc>
        <w:tc>
          <w:tcPr>
            <w:tcW w:w="2126" w:type="dxa"/>
            <w:vAlign w:val="center"/>
          </w:tcPr>
          <w:p w:rsidR="00503BDA" w:rsidRDefault="00503BDA">
            <w:pPr>
              <w:pStyle w:val="Contenudetableau"/>
              <w:keepNext/>
              <w:snapToGrid w:val="0"/>
              <w:jc w:val="center"/>
              <w:rPr>
                <w:rStyle w:val="Marquedecommentaire"/>
                <w:snapToGrid w:val="0"/>
                <w:sz w:val="20"/>
                <w:szCs w:val="20"/>
                <w:vertAlign w:val="subscript"/>
                <w:lang w:val="nl-NL"/>
              </w:rPr>
            </w:pPr>
            <w:r>
              <w:rPr>
                <w:rStyle w:val="Marquedecommentaire"/>
                <w:snapToGrid w:val="0"/>
                <w:sz w:val="20"/>
                <w:szCs w:val="20"/>
                <w:lang w:val="nl-NL"/>
              </w:rPr>
              <w:t>100%</w:t>
            </w:r>
          </w:p>
        </w:tc>
        <w:tc>
          <w:tcPr>
            <w:tcW w:w="2322" w:type="dxa"/>
            <w:shd w:val="clear" w:color="auto" w:fill="CCECFF"/>
            <w:vAlign w:val="center"/>
          </w:tcPr>
          <w:p w:rsidR="00503BDA" w:rsidRDefault="00503BDA">
            <w:pPr>
              <w:pStyle w:val="Contenudetableau"/>
              <w:keepNext/>
              <w:snapToGrid w:val="0"/>
              <w:jc w:val="center"/>
              <w:rPr>
                <w:snapToGrid w:val="0"/>
                <w:sz w:val="20"/>
                <w:szCs w:val="20"/>
                <w:lang w:val="nl-NL"/>
              </w:rPr>
            </w:pPr>
            <w:r>
              <w:rPr>
                <w:snapToGrid w:val="0"/>
                <w:sz w:val="20"/>
                <w:szCs w:val="20"/>
                <w:lang w:val="nl-NL"/>
              </w:rPr>
              <w:t>100%</w:t>
            </w:r>
          </w:p>
        </w:tc>
      </w:tr>
    </w:tbl>
    <w:p w:rsidR="00503BDA" w:rsidRDefault="00503BDA">
      <w:pPr>
        <w:rPr>
          <w:snapToGrid w:val="0"/>
          <w:sz w:val="22"/>
          <w:szCs w:val="22"/>
          <w:lang w:val="nl-NL"/>
        </w:rPr>
      </w:pPr>
    </w:p>
    <w:p w:rsidR="009E664C" w:rsidRPr="009E664C" w:rsidRDefault="009E664C">
      <w:pPr>
        <w:rPr>
          <w:snapToGrid w:val="0"/>
          <w:sz w:val="22"/>
          <w:szCs w:val="22"/>
          <w:u w:val="single"/>
        </w:rPr>
      </w:pPr>
    </w:p>
    <w:p w:rsidR="00503BDA" w:rsidRDefault="00BA1089">
      <w:pPr>
        <w:pStyle w:val="Titre2"/>
        <w:rPr>
          <w:bCs w:val="0"/>
          <w:i w:val="0"/>
          <w:iCs w:val="0"/>
          <w:snapToGrid w:val="0"/>
        </w:rPr>
      </w:pPr>
      <w:bookmarkStart w:id="26" w:name="_Toc391629502"/>
      <w:bookmarkStart w:id="27" w:name="_Toc392676405"/>
      <w:r>
        <w:rPr>
          <w:bCs w:val="0"/>
          <w:i w:val="0"/>
          <w:iCs w:val="0"/>
          <w:snapToGrid w:val="0"/>
        </w:rPr>
        <w:t>Indice de connaissance et de gestion patrimoniale des réseaux (P103.2B)</w:t>
      </w:r>
      <w:bookmarkEnd w:id="26"/>
      <w:bookmarkEnd w:id="27"/>
      <w:r w:rsidR="00503BDA">
        <w:rPr>
          <w:bCs w:val="0"/>
          <w:i w:val="0"/>
          <w:iCs w:val="0"/>
          <w:snapToGrid w:val="0"/>
        </w:rPr>
        <w:t xml:space="preserve"> </w:t>
      </w:r>
    </w:p>
    <w:p w:rsidR="002E65ED" w:rsidRDefault="00C01643" w:rsidP="00BA1089">
      <w:pPr>
        <w:keepNext/>
        <w:spacing w:after="119"/>
        <w:rPr>
          <w:snapToGrid w:val="0"/>
          <w:color w:val="2C2A2A"/>
          <w:sz w:val="22"/>
          <w:szCs w:val="22"/>
        </w:rPr>
      </w:pPr>
      <w:r>
        <w:rPr>
          <w:b/>
          <w:i/>
          <w:noProof/>
          <w:snapToGrid w:val="0"/>
          <w:sz w:val="28"/>
          <w:szCs w:val="28"/>
        </w:rPr>
        <w:drawing>
          <wp:inline distT="0" distB="0" distL="0" distR="0">
            <wp:extent cx="352425" cy="35242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61950" cy="36195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i/>
          <w:snapToGrid w:val="0"/>
          <w:sz w:val="28"/>
          <w:szCs w:val="28"/>
        </w:rPr>
        <w:t xml:space="preserve"> </w:t>
      </w:r>
    </w:p>
    <w:p w:rsidR="00503BDA" w:rsidRDefault="00503BDA" w:rsidP="00BA1089">
      <w:pPr>
        <w:keepNext/>
        <w:spacing w:after="119"/>
        <w:rPr>
          <w:snapToGrid w:val="0"/>
          <w:color w:val="2C2A2A"/>
          <w:sz w:val="22"/>
          <w:szCs w:val="22"/>
        </w:rPr>
      </w:pPr>
      <w:r>
        <w:rPr>
          <w:snapToGrid w:val="0"/>
          <w:color w:val="2C2A2A"/>
          <w:sz w:val="22"/>
          <w:szCs w:val="22"/>
        </w:rPr>
        <w:t>L’indice de connaissance et de gestion patrimoniale des réseaux d’eau potable a évolué en 2013 (indice modifié par arrêté du 2 décembre 2013). De nouvelles modalités de calcul ayant été définies, les valeurs d’indice affichées à partir de l’exercice 2013 ne doivent pas être comparées à celles des exercices précédents.</w:t>
      </w:r>
    </w:p>
    <w:p w:rsidR="00D4227C" w:rsidRDefault="00D4227C" w:rsidP="00BA1089">
      <w:pPr>
        <w:keepNext/>
        <w:spacing w:after="119"/>
        <w:rPr>
          <w:snapToGrid w:val="0"/>
          <w:color w:val="2C2A2A"/>
          <w:sz w:val="22"/>
          <w:szCs w:val="22"/>
        </w:rPr>
      </w:pPr>
    </w:p>
    <w:p w:rsidR="00503BDA" w:rsidRDefault="00503BDA" w:rsidP="00BA1089">
      <w:pPr>
        <w:keepNext/>
        <w:spacing w:after="119"/>
        <w:rPr>
          <w:snapToGrid w:val="0"/>
          <w:color w:val="2C2A2A"/>
          <w:sz w:val="22"/>
          <w:szCs w:val="22"/>
        </w:rPr>
      </w:pPr>
      <w:r w:rsidRPr="00503BDA">
        <w:rPr>
          <w:snapToGrid w:val="0"/>
          <w:color w:val="2C2A2A"/>
          <w:sz w:val="22"/>
          <w:szCs w:val="22"/>
        </w:rPr>
        <w:t xml:space="preserve">L’obtention de 40 points pour les parties A et B </w:t>
      </w:r>
      <w:r>
        <w:rPr>
          <w:snapToGrid w:val="0"/>
          <w:color w:val="2C2A2A"/>
          <w:sz w:val="22"/>
          <w:szCs w:val="22"/>
        </w:rPr>
        <w:t>ci-dessous est nécessaire pour considérer que le service dispose du descriptif détaillé des ouvrages de distribution d’eau potable mentionné à l’article D 2224-5-1 du code général des collectivités territoriales.</w:t>
      </w:r>
    </w:p>
    <w:p w:rsidR="008F158E" w:rsidRPr="008F158E" w:rsidRDefault="008F158E" w:rsidP="008F158E">
      <w:pPr>
        <w:pStyle w:val="Liste"/>
        <w:rPr>
          <w:snapToGrid w:val="0"/>
          <w:color w:val="2C2A2A"/>
          <w:sz w:val="22"/>
          <w:szCs w:val="22"/>
        </w:rPr>
      </w:pPr>
    </w:p>
    <w:p w:rsidR="008F158E" w:rsidRPr="008F158E" w:rsidRDefault="008F158E" w:rsidP="008F158E">
      <w:pPr>
        <w:pStyle w:val="Liste"/>
        <w:rPr>
          <w:b/>
          <w:snapToGrid w:val="0"/>
          <w:color w:val="2C2A2A"/>
          <w:sz w:val="22"/>
          <w:szCs w:val="22"/>
        </w:rPr>
      </w:pPr>
      <w:r w:rsidRPr="008F158E">
        <w:rPr>
          <w:b/>
          <w:snapToGrid w:val="0"/>
          <w:color w:val="2C2A2A"/>
          <w:sz w:val="22"/>
          <w:szCs w:val="22"/>
        </w:rPr>
        <w:t>La valeur de cet indice varie entre 0 et 120 (ou 0 et 110 pour les services n'ayant pas la mission de collecte).</w:t>
      </w:r>
    </w:p>
    <w:p w:rsidR="00503BDA" w:rsidRDefault="00503BDA">
      <w:pPr>
        <w:autoSpaceDE w:val="0"/>
        <w:jc w:val="both"/>
        <w:rPr>
          <w:snapToGrid w:val="0"/>
          <w:color w:val="2C2A2A"/>
          <w:sz w:val="22"/>
          <w:szCs w:val="22"/>
        </w:rPr>
      </w:pPr>
    </w:p>
    <w:p w:rsidR="00503BDA" w:rsidRDefault="00503BDA">
      <w:pPr>
        <w:autoSpaceDE w:val="0"/>
        <w:jc w:val="both"/>
        <w:rPr>
          <w:snapToGrid w:val="0"/>
          <w:color w:val="2C2A2A"/>
          <w:sz w:val="22"/>
          <w:szCs w:val="22"/>
        </w:rPr>
      </w:pPr>
      <w:r>
        <w:rPr>
          <w:snapToGrid w:val="0"/>
          <w:color w:val="2C2A2A"/>
          <w:sz w:val="22"/>
          <w:szCs w:val="22"/>
        </w:rPr>
        <w:t>La valeur de l’indice est obtenue en faisant la somme des points indiqués dans les parties A, B et C décrites ci-dessous et avec les conditions suivantes :</w:t>
      </w:r>
    </w:p>
    <w:p w:rsidR="00503BDA" w:rsidRDefault="00503BDA">
      <w:pPr>
        <w:autoSpaceDE w:val="0"/>
        <w:jc w:val="both"/>
        <w:rPr>
          <w:snapToGrid w:val="0"/>
          <w:color w:val="2C2A2A"/>
          <w:sz w:val="22"/>
          <w:szCs w:val="22"/>
        </w:rPr>
      </w:pPr>
      <w:r>
        <w:rPr>
          <w:snapToGrid w:val="0"/>
          <w:color w:val="2C2A2A"/>
          <w:sz w:val="22"/>
          <w:szCs w:val="22"/>
        </w:rPr>
        <w:lastRenderedPageBreak/>
        <w:t>·</w:t>
      </w:r>
      <w:r>
        <w:rPr>
          <w:snapToGrid w:val="0"/>
          <w:color w:val="2C2A2A"/>
          <w:sz w:val="22"/>
          <w:szCs w:val="22"/>
        </w:rPr>
        <w:tab/>
        <w:t>Les 30 points d'inventaire des réseaux (partie B) ne sont comptabilisés que si les 15 points des plans de réseaux (partie A) sont acquis.</w:t>
      </w:r>
    </w:p>
    <w:p w:rsidR="00503BDA" w:rsidRDefault="00503BDA">
      <w:pPr>
        <w:autoSpaceDE w:val="0"/>
        <w:jc w:val="both"/>
        <w:rPr>
          <w:snapToGrid w:val="0"/>
          <w:color w:val="2C2A2A"/>
          <w:sz w:val="22"/>
          <w:szCs w:val="22"/>
        </w:rPr>
      </w:pPr>
      <w:r>
        <w:rPr>
          <w:snapToGrid w:val="0"/>
          <w:color w:val="2C2A2A"/>
          <w:sz w:val="22"/>
          <w:szCs w:val="22"/>
        </w:rPr>
        <w:t>·</w:t>
      </w:r>
      <w:r>
        <w:rPr>
          <w:snapToGrid w:val="0"/>
          <w:color w:val="2C2A2A"/>
          <w:sz w:val="22"/>
          <w:szCs w:val="22"/>
        </w:rPr>
        <w:tab/>
        <w:t>Les 75 points des autres éléments de connaissance et de gestion des réseaux (partie C) ne sont comptabilisés que si au moins 40 des 45 points de l'ensemble plans des réseaux et inventaire des réseaux (parties A + B) sont acquis.</w:t>
      </w:r>
    </w:p>
    <w:p w:rsidR="00546AB0" w:rsidRDefault="00546AB0" w:rsidP="002E65ED">
      <w:pPr>
        <w:autoSpaceDE w:val="0"/>
        <w:jc w:val="both"/>
        <w:rPr>
          <w:snapToGrid w:val="0"/>
        </w:rPr>
      </w:pPr>
    </w:p>
    <w:tbl>
      <w:tblPr>
        <w:tblW w:w="9786" w:type="dxa"/>
        <w:tblInd w:w="464" w:type="dxa"/>
        <w:tblLayout w:type="fixed"/>
        <w:tblCellMar>
          <w:left w:w="0" w:type="dxa"/>
          <w:right w:w="0" w:type="dxa"/>
        </w:tblCellMar>
        <w:tblLook w:val="0000" w:firstRow="0" w:lastRow="0" w:firstColumn="0" w:lastColumn="0" w:noHBand="0" w:noVBand="0"/>
      </w:tblPr>
      <w:tblGrid>
        <w:gridCol w:w="6184"/>
        <w:gridCol w:w="1854"/>
        <w:gridCol w:w="874"/>
        <w:gridCol w:w="874"/>
      </w:tblGrid>
      <w:tr w:rsidR="00546AB0" w:rsidTr="000A71DA">
        <w:trPr>
          <w:cantSplit/>
          <w:trHeight w:val="510"/>
        </w:trPr>
        <w:tc>
          <w:tcPr>
            <w:tcW w:w="6184" w:type="dxa"/>
            <w:tcBorders>
              <w:top w:val="nil"/>
              <w:left w:val="nil"/>
              <w:bottom w:val="single" w:sz="4" w:space="0" w:color="auto"/>
              <w:right w:val="single" w:sz="4" w:space="0" w:color="auto"/>
            </w:tcBorders>
            <w:vAlign w:val="bottom"/>
          </w:tcPr>
          <w:p w:rsidR="00546AB0" w:rsidRDefault="00546AB0" w:rsidP="000A71DA">
            <w:pPr>
              <w:pStyle w:val="Commentaire"/>
              <w:rPr>
                <w:snapToGrid w:val="0"/>
                <w:szCs w:val="24"/>
              </w:rPr>
            </w:pPr>
          </w:p>
        </w:tc>
        <w:tc>
          <w:tcPr>
            <w:tcW w:w="185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Default="00546AB0" w:rsidP="000A71DA">
            <w:pPr>
              <w:keepNext/>
              <w:jc w:val="center"/>
              <w:rPr>
                <w:snapToGrid w:val="0"/>
                <w:sz w:val="20"/>
                <w:szCs w:val="20"/>
              </w:rPr>
            </w:pPr>
            <w:r>
              <w:rPr>
                <w:snapToGrid w:val="0"/>
                <w:sz w:val="20"/>
                <w:szCs w:val="20"/>
              </w:rPr>
              <w:t>nombre de points</w:t>
            </w:r>
          </w:p>
        </w:tc>
        <w:tc>
          <w:tcPr>
            <w:tcW w:w="874" w:type="dxa"/>
            <w:tcBorders>
              <w:top w:val="single" w:sz="4" w:space="0" w:color="auto"/>
              <w:left w:val="nil"/>
              <w:bottom w:val="single" w:sz="4" w:space="0" w:color="auto"/>
              <w:right w:val="single" w:sz="4" w:space="0" w:color="auto"/>
            </w:tcBorders>
            <w:vAlign w:val="center"/>
          </w:tcPr>
          <w:p w:rsidR="00546AB0" w:rsidRDefault="00546AB0" w:rsidP="000A71DA">
            <w:pPr>
              <w:pStyle w:val="Prfecture"/>
              <w:keepNext/>
              <w:widowControl w:val="0"/>
              <w:suppressAutoHyphens/>
              <w:rPr>
                <w:snapToGrid w:val="0"/>
                <w:kern w:val="1"/>
                <w:lang/>
              </w:rPr>
            </w:pPr>
            <w:r>
              <w:rPr>
                <w:snapToGrid w:val="0"/>
                <w:kern w:val="1"/>
                <w:lang/>
              </w:rPr>
              <w:t>Valeur</w:t>
            </w:r>
          </w:p>
        </w:tc>
        <w:tc>
          <w:tcPr>
            <w:tcW w:w="87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Default="00546AB0" w:rsidP="000A71DA">
            <w:pPr>
              <w:keepNext/>
              <w:jc w:val="center"/>
              <w:rPr>
                <w:snapToGrid w:val="0"/>
                <w:sz w:val="20"/>
                <w:szCs w:val="20"/>
              </w:rPr>
            </w:pPr>
            <w:r>
              <w:rPr>
                <w:snapToGrid w:val="0"/>
                <w:sz w:val="20"/>
                <w:szCs w:val="20"/>
              </w:rPr>
              <w:t>points potentiels</w:t>
            </w:r>
          </w:p>
        </w:tc>
      </w:tr>
      <w:tr w:rsidR="00546AB0" w:rsidTr="000A71DA">
        <w:trPr>
          <w:cantSplit/>
          <w:trHeight w:val="450"/>
        </w:trPr>
        <w:tc>
          <w:tcPr>
            <w:tcW w:w="978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546AB0" w:rsidRDefault="00546AB0" w:rsidP="000A71DA">
            <w:pPr>
              <w:pStyle w:val="Titredetableau"/>
              <w:suppressLineNumbers w:val="0"/>
              <w:spacing w:before="60"/>
              <w:rPr>
                <w:rFonts w:ascii="Arial" w:hAnsi="Arial" w:cs="Arial"/>
                <w:bCs w:val="0"/>
                <w:snapToGrid w:val="0"/>
                <w:sz w:val="20"/>
              </w:rPr>
            </w:pPr>
            <w:r>
              <w:rPr>
                <w:rFonts w:ascii="Arial" w:hAnsi="Arial" w:cs="Arial"/>
                <w:bCs w:val="0"/>
                <w:snapToGrid w:val="0"/>
                <w:sz w:val="20"/>
              </w:rPr>
              <w:t xml:space="preserve">PARTIE A : PLAN DES RESEAUX </w:t>
            </w:r>
          </w:p>
          <w:p w:rsidR="00546AB0" w:rsidRDefault="00546AB0" w:rsidP="000A71DA">
            <w:pPr>
              <w:pStyle w:val="Prfecture"/>
              <w:widowControl w:val="0"/>
              <w:suppressAutoHyphens/>
              <w:rPr>
                <w:snapToGrid w:val="0"/>
                <w:kern w:val="1"/>
                <w:szCs w:val="24"/>
                <w:lang/>
              </w:rPr>
            </w:pPr>
            <w:r>
              <w:rPr>
                <w:snapToGrid w:val="0"/>
                <w:kern w:val="1"/>
                <w:szCs w:val="24"/>
                <w:lang/>
              </w:rPr>
              <w:t>(15 points)</w:t>
            </w:r>
          </w:p>
        </w:tc>
      </w:tr>
      <w:tr w:rsidR="00546AB0" w:rsidRPr="00E87959" w:rsidTr="000A71DA">
        <w:trPr>
          <w:cantSplit/>
          <w:trHeight w:val="450"/>
        </w:trPr>
        <w:tc>
          <w:tcPr>
            <w:tcW w:w="6184" w:type="dxa"/>
            <w:tcBorders>
              <w:top w:val="nil"/>
              <w:left w:val="single" w:sz="4" w:space="0" w:color="auto"/>
              <w:bottom w:val="single" w:sz="4" w:space="0" w:color="auto"/>
              <w:right w:val="single" w:sz="4" w:space="0" w:color="auto"/>
            </w:tcBorders>
            <w:vAlign w:val="center"/>
          </w:tcPr>
          <w:p w:rsidR="00546AB0" w:rsidRDefault="00546AB0" w:rsidP="000A71DA">
            <w:pPr>
              <w:rPr>
                <w:snapToGrid w:val="0"/>
                <w:sz w:val="20"/>
              </w:rPr>
            </w:pPr>
            <w:r>
              <w:rPr>
                <w:snapToGrid w:val="0"/>
                <w:sz w:val="20"/>
                <w:szCs w:val="20"/>
              </w:rPr>
              <w:t xml:space="preserve">VP.236 - </w:t>
            </w:r>
            <w:r>
              <w:rPr>
                <w:snapToGrid w:val="0"/>
                <w:sz w:val="20"/>
              </w:rPr>
              <w:t>Existence d'un plan des réseaux mentionnant la localisation des ouvrages principaux (ouvrage de captage, station de traitement, station de pompage, réservoir) et des dispositifs de mesures</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Default="00546AB0" w:rsidP="000A71DA">
            <w:pPr>
              <w:keepNext/>
              <w:jc w:val="center"/>
              <w:rPr>
                <w:snapToGrid w:val="0"/>
                <w:sz w:val="20"/>
                <w:szCs w:val="20"/>
              </w:rPr>
            </w:pPr>
            <w:r>
              <w:rPr>
                <w:snapToGrid w:val="0"/>
                <w:sz w:val="20"/>
                <w:szCs w:val="20"/>
              </w:rPr>
              <w:t>oui : 10 points</w:t>
            </w:r>
          </w:p>
          <w:p w:rsidR="00546AB0" w:rsidRDefault="00546AB0" w:rsidP="000A71DA">
            <w:pPr>
              <w:keepNext/>
              <w:jc w:val="center"/>
              <w:rPr>
                <w:snapToGrid w:val="0"/>
                <w:sz w:val="20"/>
                <w:szCs w:val="20"/>
              </w:rPr>
            </w:pPr>
            <w:r>
              <w:rPr>
                <w:snapToGrid w:val="0"/>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546AB0" w:rsidRDefault="00A30132" w:rsidP="000A71DA">
            <w:pPr>
              <w:jc w:val="center"/>
              <w:rPr>
                <w:snapToGrid w:val="0"/>
                <w:sz w:val="20"/>
              </w:rPr>
            </w:pPr>
            <w:r>
              <w:rPr>
                <w:snapToGrid w:val="0"/>
                <w:sz w:val="20"/>
              </w:rPr>
              <w:t>Oui</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Pr="00E2357B" w:rsidRDefault="00C355FD" w:rsidP="00C355FD">
            <w:pPr>
              <w:jc w:val="center"/>
              <w:rPr>
                <w:snapToGrid w:val="0"/>
                <w:sz w:val="20"/>
                <w:lang w:val="en-US"/>
              </w:rPr>
            </w:pPr>
            <w:r>
              <w:rPr>
                <w:snapToGrid w:val="0"/>
                <w:sz w:val="20"/>
                <w:lang w:val="en-US"/>
              </w:rPr>
              <w:t xml:space="preserve"> 1</w:t>
            </w:r>
            <w:r w:rsidR="00E87959" w:rsidRPr="00E87959">
              <w:rPr>
                <w:snapToGrid w:val="0"/>
                <w:sz w:val="20"/>
                <w:lang w:val="en-US"/>
              </w:rPr>
              <w:t>0</w:t>
            </w:r>
            <w:r>
              <w:rPr>
                <w:snapToGrid w:val="0"/>
                <w:sz w:val="20"/>
                <w:lang w:val="en-US"/>
              </w:rPr>
              <w:t xml:space="preserve"> </w:t>
            </w:r>
          </w:p>
        </w:tc>
      </w:tr>
      <w:tr w:rsidR="00546AB0" w:rsidRPr="00D0296F" w:rsidTr="000A71DA">
        <w:trPr>
          <w:cantSplit/>
          <w:trHeight w:val="450"/>
        </w:trPr>
        <w:tc>
          <w:tcPr>
            <w:tcW w:w="6184" w:type="dxa"/>
            <w:tcBorders>
              <w:top w:val="nil"/>
              <w:left w:val="single" w:sz="4" w:space="0" w:color="auto"/>
              <w:bottom w:val="single" w:sz="4" w:space="0" w:color="auto"/>
              <w:right w:val="single" w:sz="4" w:space="0" w:color="auto"/>
            </w:tcBorders>
            <w:vAlign w:val="center"/>
          </w:tcPr>
          <w:p w:rsidR="00546AB0" w:rsidRDefault="00546AB0" w:rsidP="000A71DA">
            <w:pPr>
              <w:rPr>
                <w:snapToGrid w:val="0"/>
                <w:sz w:val="20"/>
                <w:szCs w:val="20"/>
              </w:rPr>
            </w:pPr>
            <w:r>
              <w:rPr>
                <w:snapToGrid w:val="0"/>
                <w:sz w:val="20"/>
                <w:szCs w:val="20"/>
              </w:rPr>
              <w:t>VP.237 - Existence et mise en œuvre d'une procédure de mise à jour, au moins chaque année, du plan des réseaux pour les extensions, réhabilitations et renouvellements de réseaux (en l'absence de travaux, la mise à jour est considérée comme effectuée)</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Default="00546AB0" w:rsidP="000A71DA">
            <w:pPr>
              <w:pStyle w:val="Prfecture"/>
              <w:keepNext/>
              <w:widowControl w:val="0"/>
              <w:suppressAutoHyphens/>
              <w:rPr>
                <w:snapToGrid w:val="0"/>
                <w:kern w:val="1"/>
                <w:lang/>
              </w:rPr>
            </w:pPr>
            <w:r>
              <w:rPr>
                <w:snapToGrid w:val="0"/>
                <w:kern w:val="1"/>
                <w:lang/>
              </w:rPr>
              <w:t>oui : 5 points</w:t>
            </w:r>
          </w:p>
          <w:p w:rsidR="00546AB0" w:rsidRDefault="00546AB0" w:rsidP="000A71DA">
            <w:pPr>
              <w:keepNext/>
              <w:jc w:val="center"/>
              <w:rPr>
                <w:snapToGrid w:val="0"/>
                <w:sz w:val="20"/>
                <w:szCs w:val="20"/>
              </w:rPr>
            </w:pPr>
            <w:r>
              <w:rPr>
                <w:snapToGrid w:val="0"/>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546AB0" w:rsidRDefault="00A30132" w:rsidP="000A71DA">
            <w:pPr>
              <w:jc w:val="center"/>
              <w:rPr>
                <w:snapToGrid w:val="0"/>
                <w:sz w:val="20"/>
                <w:szCs w:val="20"/>
              </w:rPr>
            </w:pPr>
            <w:r>
              <w:rPr>
                <w:snapToGrid w:val="0"/>
                <w:sz w:val="20"/>
              </w:rPr>
              <w:t>Oui</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Pr="00E2357B" w:rsidRDefault="00CB7F66" w:rsidP="000A71DA">
            <w:pPr>
              <w:jc w:val="center"/>
              <w:rPr>
                <w:snapToGrid w:val="0"/>
                <w:sz w:val="20"/>
                <w:szCs w:val="20"/>
                <w:lang w:val="en-US"/>
              </w:rPr>
            </w:pPr>
            <w:r>
              <w:rPr>
                <w:snapToGrid w:val="0"/>
                <w:sz w:val="20"/>
                <w:lang w:val="en-US"/>
              </w:rPr>
              <w:t xml:space="preserve"> </w:t>
            </w:r>
            <w:r w:rsidR="00D0296F">
              <w:rPr>
                <w:snapToGrid w:val="0"/>
                <w:sz w:val="20"/>
                <w:lang w:val="en-US"/>
              </w:rPr>
              <w:t>5</w:t>
            </w:r>
            <w:r>
              <w:rPr>
                <w:snapToGrid w:val="0"/>
                <w:sz w:val="20"/>
                <w:lang w:val="en-US"/>
              </w:rPr>
              <w:t xml:space="preserve"> </w:t>
            </w:r>
          </w:p>
        </w:tc>
      </w:tr>
      <w:tr w:rsidR="00546AB0" w:rsidTr="000A71DA">
        <w:trPr>
          <w:cantSplit/>
          <w:trHeight w:val="450"/>
        </w:trPr>
        <w:tc>
          <w:tcPr>
            <w:tcW w:w="978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546AB0" w:rsidRDefault="00546AB0" w:rsidP="000A71DA">
            <w:pPr>
              <w:pStyle w:val="Titredetableau"/>
              <w:suppressLineNumbers w:val="0"/>
              <w:spacing w:before="60"/>
              <w:rPr>
                <w:rFonts w:ascii="Arial" w:hAnsi="Arial" w:cs="Arial"/>
                <w:bCs w:val="0"/>
                <w:snapToGrid w:val="0"/>
                <w:sz w:val="20"/>
              </w:rPr>
            </w:pPr>
            <w:r>
              <w:rPr>
                <w:rFonts w:ascii="Arial" w:hAnsi="Arial" w:cs="Arial"/>
                <w:bCs w:val="0"/>
                <w:snapToGrid w:val="0"/>
                <w:sz w:val="20"/>
              </w:rPr>
              <w:t>PARTIE B : INVENTAIRE DES RESEAUX</w:t>
            </w:r>
          </w:p>
          <w:p w:rsidR="00546AB0" w:rsidRDefault="00546AB0" w:rsidP="000A71DA">
            <w:pPr>
              <w:pStyle w:val="Prfecture"/>
              <w:widowControl w:val="0"/>
              <w:suppressAutoHyphens/>
              <w:rPr>
                <w:snapToGrid w:val="0"/>
                <w:kern w:val="1"/>
                <w:szCs w:val="24"/>
                <w:lang/>
              </w:rPr>
            </w:pPr>
            <w:r>
              <w:rPr>
                <w:snapToGrid w:val="0"/>
                <w:kern w:val="1"/>
                <w:szCs w:val="24"/>
                <w:lang/>
              </w:rPr>
              <w:t>(30 points qui ne sont décomptés que si la totalité des points a été obtenue pour la partie A)</w:t>
            </w:r>
          </w:p>
        </w:tc>
      </w:tr>
      <w:tr w:rsidR="00546AB0" w:rsidTr="000A71DA">
        <w:trPr>
          <w:cantSplit/>
          <w:trHeight w:val="255"/>
        </w:trPr>
        <w:tc>
          <w:tcPr>
            <w:tcW w:w="6184" w:type="dxa"/>
            <w:tcBorders>
              <w:top w:val="nil"/>
              <w:left w:val="single" w:sz="4" w:space="0" w:color="auto"/>
              <w:bottom w:val="single" w:sz="4" w:space="0" w:color="auto"/>
              <w:right w:val="single" w:sz="4" w:space="0" w:color="auto"/>
            </w:tcBorders>
            <w:vAlign w:val="center"/>
          </w:tcPr>
          <w:p w:rsidR="00546AB0" w:rsidRDefault="00546AB0" w:rsidP="000A71DA">
            <w:pPr>
              <w:rPr>
                <w:snapToGrid w:val="0"/>
                <w:sz w:val="20"/>
              </w:rPr>
            </w:pPr>
            <w:r>
              <w:rPr>
                <w:snapToGrid w:val="0"/>
                <w:sz w:val="20"/>
                <w:szCs w:val="20"/>
              </w:rPr>
              <w:t xml:space="preserve">VP.238 - </w:t>
            </w:r>
            <w:r>
              <w:rPr>
                <w:snapToGrid w:val="0"/>
                <w:sz w:val="20"/>
              </w:rPr>
              <w:t>Existence d'un inventaire des réseaux avec mention, pour tous les tronçons représentés sur le plan, du linéaire, de la catégorie de l’ouvrage et de la précision des informations cartographiques</w:t>
            </w:r>
          </w:p>
        </w:tc>
        <w:tc>
          <w:tcPr>
            <w:tcW w:w="1854" w:type="dxa"/>
            <w:vMerge w:val="restart"/>
            <w:tcBorders>
              <w:top w:val="nil"/>
              <w:left w:val="single" w:sz="4" w:space="0" w:color="auto"/>
              <w:right w:val="single" w:sz="4" w:space="0" w:color="auto"/>
            </w:tcBorders>
            <w:tcMar>
              <w:top w:w="12" w:type="dxa"/>
              <w:left w:w="12" w:type="dxa"/>
              <w:bottom w:w="0" w:type="dxa"/>
              <w:right w:w="12" w:type="dxa"/>
            </w:tcMar>
            <w:vAlign w:val="center"/>
          </w:tcPr>
          <w:p w:rsidR="00546AB0" w:rsidRDefault="00546AB0" w:rsidP="000A71DA">
            <w:pPr>
              <w:keepNext/>
              <w:jc w:val="center"/>
              <w:rPr>
                <w:snapToGrid w:val="0"/>
                <w:sz w:val="20"/>
                <w:szCs w:val="20"/>
              </w:rPr>
            </w:pPr>
            <w:r>
              <w:rPr>
                <w:snapToGrid w:val="0"/>
                <w:sz w:val="20"/>
                <w:szCs w:val="20"/>
              </w:rPr>
              <w:t xml:space="preserve">0 à 15 points sous conditions </w:t>
            </w:r>
            <w:r>
              <w:rPr>
                <w:i/>
                <w:snapToGrid w:val="0"/>
                <w:kern w:val="20"/>
                <w:sz w:val="20"/>
                <w:szCs w:val="20"/>
                <w:vertAlign w:val="superscript"/>
              </w:rPr>
              <w:t>(1)</w:t>
            </w:r>
          </w:p>
        </w:tc>
        <w:tc>
          <w:tcPr>
            <w:tcW w:w="874" w:type="dxa"/>
            <w:tcBorders>
              <w:top w:val="single" w:sz="4" w:space="0" w:color="auto"/>
              <w:left w:val="nil"/>
              <w:bottom w:val="single" w:sz="4" w:space="0" w:color="auto"/>
              <w:right w:val="single" w:sz="4" w:space="0" w:color="auto"/>
            </w:tcBorders>
            <w:vAlign w:val="center"/>
          </w:tcPr>
          <w:p w:rsidR="00546AB0" w:rsidRDefault="00A30132" w:rsidP="000A71DA">
            <w:pPr>
              <w:jc w:val="center"/>
              <w:rPr>
                <w:snapToGrid w:val="0"/>
                <w:sz w:val="20"/>
                <w:szCs w:val="20"/>
              </w:rPr>
            </w:pPr>
            <w:r>
              <w:rPr>
                <w:snapToGrid w:val="0"/>
                <w:sz w:val="20"/>
              </w:rPr>
              <w:t>Oui</w:t>
            </w:r>
          </w:p>
        </w:tc>
        <w:tc>
          <w:tcPr>
            <w:tcW w:w="874"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Default="00890620" w:rsidP="00890620">
            <w:pPr>
              <w:jc w:val="center"/>
              <w:rPr>
                <w:snapToGrid w:val="0"/>
                <w:sz w:val="20"/>
                <w:szCs w:val="20"/>
              </w:rPr>
            </w:pPr>
            <w:r>
              <w:rPr>
                <w:snapToGrid w:val="0"/>
                <w:sz w:val="20"/>
                <w:szCs w:val="20"/>
              </w:rPr>
              <w:t>15</w:t>
            </w:r>
          </w:p>
        </w:tc>
      </w:tr>
      <w:tr w:rsidR="00546AB0" w:rsidTr="000A71DA">
        <w:trPr>
          <w:cantSplit/>
          <w:trHeight w:val="450"/>
        </w:trPr>
        <w:tc>
          <w:tcPr>
            <w:tcW w:w="6184" w:type="dxa"/>
            <w:tcBorders>
              <w:top w:val="nil"/>
              <w:left w:val="single" w:sz="4" w:space="0" w:color="auto"/>
              <w:bottom w:val="single" w:sz="4" w:space="0" w:color="auto"/>
              <w:right w:val="single" w:sz="4" w:space="0" w:color="auto"/>
            </w:tcBorders>
            <w:vAlign w:val="center"/>
          </w:tcPr>
          <w:p w:rsidR="00546AB0" w:rsidRDefault="00546AB0" w:rsidP="000A71DA">
            <w:pPr>
              <w:rPr>
                <w:snapToGrid w:val="0"/>
                <w:sz w:val="20"/>
                <w:szCs w:val="20"/>
              </w:rPr>
            </w:pPr>
            <w:r>
              <w:rPr>
                <w:snapToGrid w:val="0"/>
                <w:sz w:val="20"/>
                <w:szCs w:val="20"/>
              </w:rPr>
              <w:t>VP.240 - Intégration, dans la procédure de mise à jour des plans, des informations de l'inventaire des réseaux (pour chaque tronçon : linéaire, diamètre, matériau, date ou période de pose, catégorie d'ouvrage, précision cartographique)</w:t>
            </w:r>
          </w:p>
        </w:tc>
        <w:tc>
          <w:tcPr>
            <w:tcW w:w="1854" w:type="dxa"/>
            <w:vMerge/>
            <w:tcBorders>
              <w:left w:val="single" w:sz="4" w:space="0" w:color="auto"/>
              <w:right w:val="single" w:sz="4" w:space="0" w:color="auto"/>
            </w:tcBorders>
            <w:tcMar>
              <w:top w:w="12" w:type="dxa"/>
              <w:left w:w="12" w:type="dxa"/>
              <w:bottom w:w="0" w:type="dxa"/>
              <w:right w:w="12" w:type="dxa"/>
            </w:tcMar>
            <w:vAlign w:val="center"/>
          </w:tcPr>
          <w:p w:rsidR="00546AB0" w:rsidRDefault="00546AB0" w:rsidP="000A71DA">
            <w:pPr>
              <w:keepNext/>
              <w:jc w:val="center"/>
              <w:rPr>
                <w:b/>
                <w:snapToGrid w:val="0"/>
                <w:sz w:val="20"/>
                <w:szCs w:val="20"/>
              </w:rPr>
            </w:pPr>
          </w:p>
        </w:tc>
        <w:tc>
          <w:tcPr>
            <w:tcW w:w="874" w:type="dxa"/>
            <w:tcBorders>
              <w:top w:val="single" w:sz="4" w:space="0" w:color="auto"/>
              <w:left w:val="nil"/>
              <w:bottom w:val="single" w:sz="4" w:space="0" w:color="auto"/>
              <w:right w:val="single" w:sz="4" w:space="0" w:color="auto"/>
            </w:tcBorders>
            <w:vAlign w:val="center"/>
          </w:tcPr>
          <w:p w:rsidR="00546AB0" w:rsidRDefault="00A30132" w:rsidP="000A71DA">
            <w:pPr>
              <w:pStyle w:val="Prfecture"/>
              <w:widowControl w:val="0"/>
              <w:suppressAutoHyphens/>
              <w:rPr>
                <w:snapToGrid w:val="0"/>
                <w:kern w:val="1"/>
                <w:lang/>
              </w:rPr>
            </w:pPr>
            <w:r>
              <w:rPr>
                <w:snapToGrid w:val="0"/>
              </w:rPr>
              <w:t>Oui</w:t>
            </w:r>
          </w:p>
        </w:tc>
        <w:tc>
          <w:tcPr>
            <w:tcW w:w="874" w:type="dxa"/>
            <w:vMerge/>
            <w:tcBorders>
              <w:top w:val="single" w:sz="4" w:space="0" w:color="auto"/>
              <w:left w:val="single" w:sz="4" w:space="0" w:color="auto"/>
              <w:bottom w:val="single" w:sz="4" w:space="0" w:color="auto"/>
              <w:right w:val="single" w:sz="4" w:space="0" w:color="auto"/>
            </w:tcBorders>
            <w:vAlign w:val="center"/>
          </w:tcPr>
          <w:p w:rsidR="00546AB0" w:rsidRDefault="00546AB0" w:rsidP="000A71DA">
            <w:pPr>
              <w:jc w:val="center"/>
              <w:rPr>
                <w:b/>
                <w:snapToGrid w:val="0"/>
                <w:sz w:val="20"/>
                <w:szCs w:val="20"/>
              </w:rPr>
            </w:pPr>
          </w:p>
        </w:tc>
      </w:tr>
      <w:tr w:rsidR="00546AB0" w:rsidTr="000A71DA">
        <w:trPr>
          <w:cantSplit/>
          <w:trHeight w:val="478"/>
        </w:trPr>
        <w:tc>
          <w:tcPr>
            <w:tcW w:w="6184" w:type="dxa"/>
            <w:tcBorders>
              <w:top w:val="nil"/>
              <w:left w:val="single" w:sz="4" w:space="0" w:color="auto"/>
              <w:bottom w:val="single" w:sz="4" w:space="0" w:color="auto"/>
              <w:right w:val="single" w:sz="4" w:space="0" w:color="auto"/>
            </w:tcBorders>
            <w:vAlign w:val="center"/>
          </w:tcPr>
          <w:p w:rsidR="00546AB0" w:rsidRDefault="00546AB0" w:rsidP="000A71DA">
            <w:pPr>
              <w:rPr>
                <w:snapToGrid w:val="0"/>
                <w:sz w:val="20"/>
                <w:szCs w:val="20"/>
              </w:rPr>
            </w:pPr>
            <w:r>
              <w:rPr>
                <w:snapToGrid w:val="0"/>
                <w:sz w:val="20"/>
                <w:szCs w:val="20"/>
              </w:rPr>
              <w:t>VP.239 - Pourcentage du linéaire de réseau pour lequel l'inventaire des réseaux mentionne les matériaux et diamètres</w:t>
            </w:r>
          </w:p>
        </w:tc>
        <w:tc>
          <w:tcPr>
            <w:tcW w:w="1854" w:type="dxa"/>
            <w:vMerge/>
            <w:tcBorders>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Default="00546AB0" w:rsidP="000A71DA">
            <w:pPr>
              <w:keepNext/>
              <w:jc w:val="center"/>
              <w:rPr>
                <w:snapToGrid w:val="0"/>
                <w:sz w:val="20"/>
                <w:szCs w:val="20"/>
              </w:rPr>
            </w:pPr>
          </w:p>
        </w:tc>
        <w:tc>
          <w:tcPr>
            <w:tcW w:w="874" w:type="dxa"/>
            <w:tcBorders>
              <w:top w:val="single" w:sz="4" w:space="0" w:color="auto"/>
              <w:left w:val="nil"/>
              <w:bottom w:val="single" w:sz="4" w:space="0" w:color="auto"/>
              <w:right w:val="single" w:sz="4" w:space="0" w:color="auto"/>
            </w:tcBorders>
            <w:vAlign w:val="center"/>
          </w:tcPr>
          <w:p w:rsidR="00546AB0" w:rsidRDefault="00A30132" w:rsidP="000A71DA">
            <w:pPr>
              <w:jc w:val="center"/>
              <w:rPr>
                <w:snapToGrid w:val="0"/>
                <w:sz w:val="20"/>
                <w:szCs w:val="20"/>
              </w:rPr>
            </w:pPr>
            <w:r>
              <w:rPr>
                <w:snapToGrid w:val="0"/>
                <w:sz w:val="20"/>
                <w:szCs w:val="20"/>
              </w:rPr>
              <w:t>100</w:t>
            </w:r>
            <w:r w:rsidR="00546AB0">
              <w:rPr>
                <w:snapToGrid w:val="0"/>
                <w:sz w:val="20"/>
                <w:szCs w:val="20"/>
              </w:rPr>
              <w:t>%</w:t>
            </w:r>
          </w:p>
        </w:tc>
        <w:tc>
          <w:tcPr>
            <w:tcW w:w="874" w:type="dxa"/>
            <w:vMerge/>
            <w:tcBorders>
              <w:top w:val="single" w:sz="4" w:space="0" w:color="auto"/>
              <w:left w:val="single" w:sz="4" w:space="0" w:color="auto"/>
              <w:bottom w:val="single" w:sz="4" w:space="0" w:color="auto"/>
              <w:right w:val="single" w:sz="4" w:space="0" w:color="auto"/>
            </w:tcBorders>
            <w:vAlign w:val="center"/>
          </w:tcPr>
          <w:p w:rsidR="00546AB0" w:rsidRDefault="00546AB0" w:rsidP="000A71DA">
            <w:pPr>
              <w:jc w:val="center"/>
              <w:rPr>
                <w:snapToGrid w:val="0"/>
                <w:sz w:val="20"/>
                <w:szCs w:val="20"/>
              </w:rPr>
            </w:pPr>
          </w:p>
        </w:tc>
      </w:tr>
      <w:tr w:rsidR="00546AB0" w:rsidTr="000A71DA">
        <w:trPr>
          <w:cantSplit/>
          <w:trHeight w:val="675"/>
        </w:trPr>
        <w:tc>
          <w:tcPr>
            <w:tcW w:w="6184" w:type="dxa"/>
            <w:tcBorders>
              <w:top w:val="nil"/>
              <w:left w:val="single" w:sz="4" w:space="0" w:color="auto"/>
              <w:bottom w:val="single" w:sz="4" w:space="0" w:color="auto"/>
              <w:right w:val="single" w:sz="4" w:space="0" w:color="auto"/>
            </w:tcBorders>
            <w:vAlign w:val="center"/>
          </w:tcPr>
          <w:p w:rsidR="00546AB0" w:rsidRDefault="00546AB0" w:rsidP="000A71DA">
            <w:pPr>
              <w:rPr>
                <w:snapToGrid w:val="0"/>
                <w:sz w:val="20"/>
                <w:szCs w:val="20"/>
              </w:rPr>
            </w:pPr>
            <w:r>
              <w:rPr>
                <w:snapToGrid w:val="0"/>
                <w:sz w:val="20"/>
                <w:szCs w:val="20"/>
              </w:rPr>
              <w:t>VP.241 - Pourcentage du linéaire de réseau pour lequel l'inventaire des réseaux mentionne la date ou la période de pose</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Default="00546AB0" w:rsidP="000A71DA">
            <w:pPr>
              <w:keepNext/>
              <w:jc w:val="center"/>
              <w:rPr>
                <w:snapToGrid w:val="0"/>
                <w:sz w:val="20"/>
                <w:szCs w:val="20"/>
              </w:rPr>
            </w:pPr>
            <w:r>
              <w:rPr>
                <w:snapToGrid w:val="0"/>
                <w:sz w:val="20"/>
                <w:szCs w:val="20"/>
              </w:rPr>
              <w:t xml:space="preserve">0 à 15 points sous conditions </w:t>
            </w:r>
            <w:r>
              <w:rPr>
                <w:i/>
                <w:snapToGrid w:val="0"/>
                <w:kern w:val="20"/>
                <w:sz w:val="20"/>
                <w:szCs w:val="20"/>
                <w:vertAlign w:val="superscript"/>
              </w:rPr>
              <w:t>(2)</w:t>
            </w:r>
          </w:p>
        </w:tc>
        <w:tc>
          <w:tcPr>
            <w:tcW w:w="874" w:type="dxa"/>
            <w:tcBorders>
              <w:top w:val="single" w:sz="4" w:space="0" w:color="auto"/>
              <w:left w:val="nil"/>
              <w:bottom w:val="single" w:sz="4" w:space="0" w:color="auto"/>
              <w:right w:val="single" w:sz="4" w:space="0" w:color="auto"/>
            </w:tcBorders>
            <w:vAlign w:val="center"/>
          </w:tcPr>
          <w:p w:rsidR="00546AB0" w:rsidRDefault="00A30132" w:rsidP="000A71DA">
            <w:pPr>
              <w:jc w:val="center"/>
              <w:rPr>
                <w:snapToGrid w:val="0"/>
                <w:sz w:val="20"/>
                <w:szCs w:val="20"/>
              </w:rPr>
            </w:pPr>
            <w:r>
              <w:rPr>
                <w:snapToGrid w:val="0"/>
                <w:sz w:val="20"/>
                <w:szCs w:val="20"/>
              </w:rPr>
              <w:t>100</w:t>
            </w:r>
            <w:r w:rsidR="00546AB0">
              <w:rPr>
                <w:snapToGrid w:val="0"/>
                <w:sz w:val="20"/>
                <w:szCs w:val="20"/>
              </w:rPr>
              <w:t>%</w:t>
            </w:r>
          </w:p>
        </w:tc>
        <w:tc>
          <w:tcPr>
            <w:tcW w:w="87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Default="00311D93" w:rsidP="000A71DA">
            <w:pPr>
              <w:jc w:val="center"/>
              <w:rPr>
                <w:snapToGrid w:val="0"/>
                <w:sz w:val="20"/>
                <w:szCs w:val="20"/>
              </w:rPr>
            </w:pPr>
            <w:r>
              <w:rPr>
                <w:snapToGrid w:val="0"/>
                <w:sz w:val="20"/>
                <w:szCs w:val="20"/>
              </w:rPr>
              <w:t>15</w:t>
            </w:r>
          </w:p>
        </w:tc>
      </w:tr>
      <w:tr w:rsidR="00546AB0" w:rsidTr="000A71DA">
        <w:trPr>
          <w:cantSplit/>
          <w:trHeight w:val="450"/>
        </w:trPr>
        <w:tc>
          <w:tcPr>
            <w:tcW w:w="978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546AB0" w:rsidRDefault="00546AB0" w:rsidP="000A71DA">
            <w:pPr>
              <w:pStyle w:val="Titredetableau"/>
              <w:suppressLineNumbers w:val="0"/>
              <w:spacing w:before="60"/>
              <w:rPr>
                <w:rFonts w:ascii="Arial" w:hAnsi="Arial" w:cs="Arial"/>
                <w:bCs w:val="0"/>
                <w:snapToGrid w:val="0"/>
                <w:sz w:val="20"/>
              </w:rPr>
            </w:pPr>
            <w:r>
              <w:rPr>
                <w:rFonts w:ascii="Arial" w:hAnsi="Arial" w:cs="Arial"/>
                <w:bCs w:val="0"/>
                <w:snapToGrid w:val="0"/>
                <w:sz w:val="20"/>
              </w:rPr>
              <w:t>PARTIE C : AUTRES ELEMENTS DE CONNAISSANCE ET DE GESTION DES RESEAUX</w:t>
            </w:r>
          </w:p>
          <w:p w:rsidR="00546AB0" w:rsidRDefault="00546AB0" w:rsidP="000A71DA">
            <w:pPr>
              <w:pStyle w:val="Prfecture"/>
              <w:widowControl w:val="0"/>
              <w:suppressAutoHyphens/>
              <w:rPr>
                <w:snapToGrid w:val="0"/>
                <w:kern w:val="1"/>
                <w:szCs w:val="24"/>
                <w:lang/>
              </w:rPr>
            </w:pPr>
            <w:r>
              <w:rPr>
                <w:snapToGrid w:val="0"/>
                <w:kern w:val="1"/>
                <w:szCs w:val="24"/>
                <w:lang/>
              </w:rPr>
              <w:t>(75 points qui ne sont décomptés que si 40 points au moins ont été obtenus en partie A et B)</w:t>
            </w:r>
          </w:p>
        </w:tc>
      </w:tr>
      <w:tr w:rsidR="00546AB0" w:rsidRPr="00D0296F" w:rsidTr="000A71DA">
        <w:trPr>
          <w:cantSplit/>
          <w:trHeight w:val="450"/>
        </w:trPr>
        <w:tc>
          <w:tcPr>
            <w:tcW w:w="6184" w:type="dxa"/>
            <w:tcBorders>
              <w:top w:val="nil"/>
              <w:left w:val="single" w:sz="4" w:space="0" w:color="auto"/>
              <w:bottom w:val="single" w:sz="4" w:space="0" w:color="auto"/>
              <w:right w:val="single" w:sz="4" w:space="0" w:color="auto"/>
            </w:tcBorders>
            <w:vAlign w:val="center"/>
          </w:tcPr>
          <w:p w:rsidR="00546AB0" w:rsidRDefault="00546AB0" w:rsidP="000A71DA">
            <w:pPr>
              <w:rPr>
                <w:snapToGrid w:val="0"/>
                <w:sz w:val="20"/>
                <w:szCs w:val="20"/>
              </w:rPr>
            </w:pPr>
            <w:r>
              <w:rPr>
                <w:snapToGrid w:val="0"/>
                <w:sz w:val="20"/>
                <w:szCs w:val="20"/>
              </w:rPr>
              <w:t>VP.242 - Localisation des ouvrages annexes (vannes de sectionnement, ventouses, purges, PI,...) et des servitudes de réseaux sur le plan des réseaux</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Default="00546AB0" w:rsidP="000A71DA">
            <w:pPr>
              <w:keepNext/>
              <w:jc w:val="center"/>
              <w:rPr>
                <w:snapToGrid w:val="0"/>
                <w:sz w:val="20"/>
                <w:szCs w:val="20"/>
              </w:rPr>
            </w:pPr>
            <w:r>
              <w:rPr>
                <w:snapToGrid w:val="0"/>
                <w:sz w:val="20"/>
                <w:szCs w:val="20"/>
              </w:rPr>
              <w:t>oui : 10 points</w:t>
            </w:r>
          </w:p>
          <w:p w:rsidR="00546AB0" w:rsidRDefault="00546AB0" w:rsidP="000A71DA">
            <w:pPr>
              <w:pStyle w:val="Prfecture"/>
              <w:keepNext/>
              <w:widowControl w:val="0"/>
              <w:suppressAutoHyphens/>
              <w:rPr>
                <w:snapToGrid w:val="0"/>
                <w:kern w:val="1"/>
                <w:lang/>
              </w:rPr>
            </w:pPr>
            <w:r>
              <w:rPr>
                <w:snapToGrid w:val="0"/>
                <w:kern w:val="1"/>
                <w:lang/>
              </w:rPr>
              <w:t>non : 0 point</w:t>
            </w:r>
          </w:p>
        </w:tc>
        <w:tc>
          <w:tcPr>
            <w:tcW w:w="874" w:type="dxa"/>
            <w:tcBorders>
              <w:top w:val="single" w:sz="4" w:space="0" w:color="auto"/>
              <w:left w:val="nil"/>
              <w:bottom w:val="single" w:sz="4" w:space="0" w:color="auto"/>
              <w:right w:val="single" w:sz="4" w:space="0" w:color="auto"/>
            </w:tcBorders>
            <w:vAlign w:val="center"/>
          </w:tcPr>
          <w:p w:rsidR="00546AB0" w:rsidRDefault="00A30132" w:rsidP="000A71DA">
            <w:pPr>
              <w:jc w:val="center"/>
              <w:rPr>
                <w:snapToGrid w:val="0"/>
                <w:sz w:val="20"/>
                <w:szCs w:val="20"/>
              </w:rPr>
            </w:pPr>
            <w:r>
              <w:rPr>
                <w:snapToGrid w:val="0"/>
                <w:sz w:val="20"/>
              </w:rPr>
              <w:t>Non</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Pr="00E2357B" w:rsidRDefault="00CB7F66" w:rsidP="00D0296F">
            <w:pPr>
              <w:jc w:val="center"/>
              <w:rPr>
                <w:snapToGrid w:val="0"/>
                <w:sz w:val="20"/>
                <w:szCs w:val="16"/>
                <w:lang w:val="en-US"/>
              </w:rPr>
            </w:pPr>
            <w:r>
              <w:rPr>
                <w:snapToGrid w:val="0"/>
                <w:sz w:val="20"/>
                <w:lang w:val="en-US"/>
              </w:rPr>
              <w:t xml:space="preserve"> </w:t>
            </w:r>
            <w:r w:rsidR="00D0296F" w:rsidRPr="00E87959">
              <w:rPr>
                <w:snapToGrid w:val="0"/>
                <w:sz w:val="20"/>
                <w:lang w:val="en-US"/>
              </w:rPr>
              <w:t>0</w:t>
            </w:r>
            <w:r>
              <w:rPr>
                <w:snapToGrid w:val="0"/>
                <w:sz w:val="20"/>
                <w:lang w:val="en-US"/>
              </w:rPr>
              <w:t xml:space="preserve"> </w:t>
            </w:r>
          </w:p>
        </w:tc>
      </w:tr>
      <w:tr w:rsidR="00546AB0" w:rsidRPr="00D0296F" w:rsidTr="000A71DA">
        <w:trPr>
          <w:cantSplit/>
          <w:trHeight w:val="675"/>
        </w:trPr>
        <w:tc>
          <w:tcPr>
            <w:tcW w:w="6184" w:type="dxa"/>
            <w:tcBorders>
              <w:top w:val="nil"/>
              <w:left w:val="single" w:sz="4" w:space="0" w:color="auto"/>
              <w:bottom w:val="single" w:sz="4" w:space="0" w:color="auto"/>
              <w:right w:val="single" w:sz="4" w:space="0" w:color="auto"/>
            </w:tcBorders>
            <w:vAlign w:val="center"/>
          </w:tcPr>
          <w:p w:rsidR="00546AB0" w:rsidRDefault="00546AB0" w:rsidP="000A71DA">
            <w:pPr>
              <w:rPr>
                <w:snapToGrid w:val="0"/>
                <w:sz w:val="20"/>
                <w:szCs w:val="20"/>
              </w:rPr>
            </w:pPr>
            <w:r>
              <w:rPr>
                <w:snapToGrid w:val="0"/>
                <w:sz w:val="20"/>
                <w:szCs w:val="20"/>
              </w:rPr>
              <w:t>VP.243 - Inventaire mis à jour, au moins chaque année, des pompes et équipements é lectromécaniques existants sur les ouvrages de stockage et de distribution (en l'absence de modifications, la mise à jour est considérée comme effectuée)</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Default="00546AB0" w:rsidP="000A71DA">
            <w:pPr>
              <w:keepNext/>
              <w:jc w:val="center"/>
              <w:rPr>
                <w:snapToGrid w:val="0"/>
                <w:sz w:val="20"/>
                <w:szCs w:val="20"/>
              </w:rPr>
            </w:pPr>
            <w:r>
              <w:rPr>
                <w:snapToGrid w:val="0"/>
                <w:sz w:val="20"/>
                <w:szCs w:val="20"/>
              </w:rPr>
              <w:t>oui : 10 points</w:t>
            </w:r>
          </w:p>
          <w:p w:rsidR="00546AB0" w:rsidRDefault="00546AB0" w:rsidP="000A71DA">
            <w:pPr>
              <w:keepNext/>
              <w:jc w:val="center"/>
              <w:rPr>
                <w:snapToGrid w:val="0"/>
                <w:sz w:val="20"/>
                <w:szCs w:val="20"/>
              </w:rPr>
            </w:pPr>
            <w:r>
              <w:rPr>
                <w:snapToGrid w:val="0"/>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546AB0" w:rsidRDefault="00A30132" w:rsidP="000A71DA">
            <w:pPr>
              <w:jc w:val="center"/>
              <w:rPr>
                <w:snapToGrid w:val="0"/>
                <w:sz w:val="20"/>
                <w:szCs w:val="20"/>
              </w:rPr>
            </w:pPr>
            <w:r>
              <w:rPr>
                <w:snapToGrid w:val="0"/>
                <w:sz w:val="20"/>
              </w:rPr>
              <w:t>Oui</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Pr="00E2357B" w:rsidRDefault="00CB7F66" w:rsidP="00D0296F">
            <w:pPr>
              <w:jc w:val="center"/>
              <w:rPr>
                <w:snapToGrid w:val="0"/>
                <w:sz w:val="20"/>
                <w:szCs w:val="16"/>
                <w:lang w:val="en-US"/>
              </w:rPr>
            </w:pPr>
            <w:r>
              <w:rPr>
                <w:snapToGrid w:val="0"/>
                <w:sz w:val="20"/>
                <w:lang w:val="en-US"/>
              </w:rPr>
              <w:t xml:space="preserve"> </w:t>
            </w:r>
            <w:r w:rsidR="00D0296F" w:rsidRPr="00E87959">
              <w:rPr>
                <w:snapToGrid w:val="0"/>
                <w:sz w:val="20"/>
                <w:lang w:val="en-US"/>
              </w:rPr>
              <w:t>10</w:t>
            </w:r>
            <w:r>
              <w:rPr>
                <w:snapToGrid w:val="0"/>
                <w:sz w:val="20"/>
                <w:lang w:val="en-US"/>
              </w:rPr>
              <w:t xml:space="preserve"> </w:t>
            </w:r>
          </w:p>
        </w:tc>
      </w:tr>
      <w:tr w:rsidR="00546AB0" w:rsidRPr="00D0296F" w:rsidTr="000A71DA">
        <w:trPr>
          <w:cantSplit/>
          <w:trHeight w:val="346"/>
        </w:trPr>
        <w:tc>
          <w:tcPr>
            <w:tcW w:w="6184" w:type="dxa"/>
            <w:tcBorders>
              <w:top w:val="nil"/>
              <w:left w:val="single" w:sz="4" w:space="0" w:color="auto"/>
              <w:bottom w:val="single" w:sz="4" w:space="0" w:color="auto"/>
              <w:right w:val="single" w:sz="4" w:space="0" w:color="auto"/>
            </w:tcBorders>
            <w:vAlign w:val="center"/>
          </w:tcPr>
          <w:p w:rsidR="00546AB0" w:rsidRDefault="00546AB0" w:rsidP="000A71DA">
            <w:pPr>
              <w:rPr>
                <w:snapToGrid w:val="0"/>
                <w:sz w:val="20"/>
                <w:szCs w:val="20"/>
              </w:rPr>
            </w:pPr>
            <w:r>
              <w:rPr>
                <w:snapToGrid w:val="0"/>
                <w:sz w:val="20"/>
                <w:szCs w:val="20"/>
              </w:rPr>
              <w:t xml:space="preserve">VP.244 - Localisation des branchements sur le plan des réseaux </w:t>
            </w:r>
            <w:r>
              <w:rPr>
                <w:i/>
                <w:snapToGrid w:val="0"/>
                <w:kern w:val="20"/>
                <w:sz w:val="20"/>
                <w:szCs w:val="20"/>
                <w:vertAlign w:val="superscript"/>
              </w:rPr>
              <w:t>(3)</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Default="00546AB0" w:rsidP="000A71DA">
            <w:pPr>
              <w:keepNext/>
              <w:jc w:val="center"/>
              <w:rPr>
                <w:snapToGrid w:val="0"/>
                <w:sz w:val="20"/>
                <w:szCs w:val="20"/>
              </w:rPr>
            </w:pPr>
            <w:r>
              <w:rPr>
                <w:snapToGrid w:val="0"/>
                <w:sz w:val="20"/>
                <w:szCs w:val="20"/>
              </w:rPr>
              <w:t>oui : 10 points</w:t>
            </w:r>
          </w:p>
          <w:p w:rsidR="00546AB0" w:rsidRDefault="00546AB0" w:rsidP="000A71DA">
            <w:pPr>
              <w:keepNext/>
              <w:jc w:val="center"/>
              <w:rPr>
                <w:snapToGrid w:val="0"/>
                <w:sz w:val="20"/>
                <w:szCs w:val="20"/>
              </w:rPr>
            </w:pPr>
            <w:r>
              <w:rPr>
                <w:snapToGrid w:val="0"/>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546AB0" w:rsidRDefault="00A30132" w:rsidP="000A71DA">
            <w:pPr>
              <w:jc w:val="center"/>
              <w:rPr>
                <w:snapToGrid w:val="0"/>
                <w:sz w:val="20"/>
                <w:szCs w:val="20"/>
              </w:rPr>
            </w:pPr>
            <w:r>
              <w:rPr>
                <w:snapToGrid w:val="0"/>
                <w:sz w:val="20"/>
              </w:rPr>
              <w:t>Non</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Pr="00E2357B" w:rsidRDefault="00CB7F66" w:rsidP="00D0296F">
            <w:pPr>
              <w:jc w:val="center"/>
              <w:rPr>
                <w:snapToGrid w:val="0"/>
                <w:sz w:val="20"/>
                <w:szCs w:val="16"/>
                <w:lang w:val="en-US"/>
              </w:rPr>
            </w:pPr>
            <w:r>
              <w:rPr>
                <w:snapToGrid w:val="0"/>
                <w:sz w:val="20"/>
                <w:lang w:val="en-US"/>
              </w:rPr>
              <w:t xml:space="preserve"> </w:t>
            </w:r>
            <w:r w:rsidR="00D0296F" w:rsidRPr="00E87959">
              <w:rPr>
                <w:snapToGrid w:val="0"/>
                <w:sz w:val="20"/>
                <w:lang w:val="en-US"/>
              </w:rPr>
              <w:t>0</w:t>
            </w:r>
            <w:r>
              <w:rPr>
                <w:snapToGrid w:val="0"/>
                <w:sz w:val="20"/>
                <w:lang w:val="en-US"/>
              </w:rPr>
              <w:t xml:space="preserve"> </w:t>
            </w:r>
          </w:p>
        </w:tc>
      </w:tr>
      <w:tr w:rsidR="00546AB0" w:rsidRPr="00D0296F" w:rsidTr="000A71DA">
        <w:trPr>
          <w:cantSplit/>
          <w:trHeight w:val="675"/>
        </w:trPr>
        <w:tc>
          <w:tcPr>
            <w:tcW w:w="6184" w:type="dxa"/>
            <w:tcBorders>
              <w:top w:val="nil"/>
              <w:left w:val="single" w:sz="4" w:space="0" w:color="auto"/>
              <w:bottom w:val="single" w:sz="4" w:space="0" w:color="auto"/>
              <w:right w:val="single" w:sz="4" w:space="0" w:color="auto"/>
            </w:tcBorders>
            <w:vAlign w:val="center"/>
          </w:tcPr>
          <w:p w:rsidR="00546AB0" w:rsidRDefault="00546AB0" w:rsidP="000A71DA">
            <w:pPr>
              <w:rPr>
                <w:snapToGrid w:val="0"/>
                <w:sz w:val="20"/>
                <w:szCs w:val="20"/>
              </w:rPr>
            </w:pPr>
            <w:r>
              <w:rPr>
                <w:snapToGrid w:val="0"/>
                <w:sz w:val="20"/>
                <w:szCs w:val="20"/>
              </w:rPr>
              <w:t xml:space="preserve">VP.245 - Pour chaque branchement, caractéristiques du ou des compteurs d’eau incluant la référence du carnet métrologique et la date de pose du compteur </w:t>
            </w:r>
            <w:r>
              <w:rPr>
                <w:i/>
                <w:snapToGrid w:val="0"/>
                <w:kern w:val="20"/>
                <w:sz w:val="20"/>
                <w:szCs w:val="20"/>
                <w:vertAlign w:val="superscript"/>
              </w:rPr>
              <w:t>(3)</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Default="00546AB0" w:rsidP="000A71DA">
            <w:pPr>
              <w:keepNext/>
              <w:jc w:val="center"/>
              <w:rPr>
                <w:snapToGrid w:val="0"/>
                <w:sz w:val="20"/>
                <w:szCs w:val="20"/>
              </w:rPr>
            </w:pPr>
            <w:r>
              <w:rPr>
                <w:snapToGrid w:val="0"/>
                <w:sz w:val="20"/>
                <w:szCs w:val="20"/>
              </w:rPr>
              <w:t>oui : 10 points</w:t>
            </w:r>
          </w:p>
          <w:p w:rsidR="00546AB0" w:rsidRDefault="00546AB0" w:rsidP="000A71DA">
            <w:pPr>
              <w:keepNext/>
              <w:jc w:val="center"/>
              <w:rPr>
                <w:snapToGrid w:val="0"/>
                <w:sz w:val="20"/>
                <w:szCs w:val="20"/>
              </w:rPr>
            </w:pPr>
            <w:r>
              <w:rPr>
                <w:snapToGrid w:val="0"/>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546AB0" w:rsidRDefault="00A30132" w:rsidP="000A71DA">
            <w:pPr>
              <w:jc w:val="center"/>
              <w:rPr>
                <w:snapToGrid w:val="0"/>
                <w:sz w:val="20"/>
                <w:szCs w:val="20"/>
              </w:rPr>
            </w:pPr>
            <w:r>
              <w:rPr>
                <w:snapToGrid w:val="0"/>
                <w:sz w:val="20"/>
              </w:rPr>
              <w:t>Oui</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Pr="00E2357B" w:rsidRDefault="00CB7F66" w:rsidP="00D0296F">
            <w:pPr>
              <w:jc w:val="center"/>
              <w:rPr>
                <w:snapToGrid w:val="0"/>
                <w:sz w:val="20"/>
                <w:szCs w:val="16"/>
                <w:lang w:val="en-US"/>
              </w:rPr>
            </w:pPr>
            <w:r>
              <w:rPr>
                <w:snapToGrid w:val="0"/>
                <w:sz w:val="20"/>
                <w:lang w:val="en-US"/>
              </w:rPr>
              <w:t xml:space="preserve"> </w:t>
            </w:r>
            <w:r w:rsidR="00D0296F" w:rsidRPr="00E87959">
              <w:rPr>
                <w:snapToGrid w:val="0"/>
                <w:sz w:val="20"/>
                <w:lang w:val="en-US"/>
              </w:rPr>
              <w:t>10</w:t>
            </w:r>
            <w:r>
              <w:rPr>
                <w:snapToGrid w:val="0"/>
                <w:sz w:val="20"/>
                <w:lang w:val="en-US"/>
              </w:rPr>
              <w:t xml:space="preserve"> </w:t>
            </w:r>
          </w:p>
        </w:tc>
      </w:tr>
      <w:tr w:rsidR="00546AB0" w:rsidRPr="00D0296F" w:rsidTr="000A71DA">
        <w:trPr>
          <w:cantSplit/>
          <w:trHeight w:val="675"/>
        </w:trPr>
        <w:tc>
          <w:tcPr>
            <w:tcW w:w="6184" w:type="dxa"/>
            <w:tcBorders>
              <w:top w:val="nil"/>
              <w:left w:val="single" w:sz="4" w:space="0" w:color="auto"/>
              <w:bottom w:val="single" w:sz="4" w:space="0" w:color="auto"/>
              <w:right w:val="single" w:sz="4" w:space="0" w:color="auto"/>
            </w:tcBorders>
            <w:vAlign w:val="center"/>
          </w:tcPr>
          <w:p w:rsidR="00546AB0" w:rsidRDefault="00546AB0" w:rsidP="000A71DA">
            <w:pPr>
              <w:rPr>
                <w:snapToGrid w:val="0"/>
                <w:sz w:val="20"/>
                <w:szCs w:val="20"/>
              </w:rPr>
            </w:pPr>
            <w:r>
              <w:rPr>
                <w:snapToGrid w:val="0"/>
                <w:sz w:val="20"/>
                <w:szCs w:val="20"/>
              </w:rPr>
              <w:t>VP.246 -Identification des secteurs de recherches de pertes d’eau par les réseaux, date et nature des réparations effectuées</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Default="00546AB0" w:rsidP="000A71DA">
            <w:pPr>
              <w:keepNext/>
              <w:jc w:val="center"/>
              <w:rPr>
                <w:snapToGrid w:val="0"/>
                <w:sz w:val="20"/>
                <w:szCs w:val="20"/>
              </w:rPr>
            </w:pPr>
            <w:r>
              <w:rPr>
                <w:snapToGrid w:val="0"/>
                <w:sz w:val="20"/>
                <w:szCs w:val="20"/>
              </w:rPr>
              <w:t>oui : 10 points</w:t>
            </w:r>
          </w:p>
          <w:p w:rsidR="00546AB0" w:rsidRDefault="00546AB0" w:rsidP="000A71DA">
            <w:pPr>
              <w:keepNext/>
              <w:jc w:val="center"/>
              <w:rPr>
                <w:snapToGrid w:val="0"/>
                <w:sz w:val="20"/>
                <w:szCs w:val="20"/>
              </w:rPr>
            </w:pPr>
            <w:r>
              <w:rPr>
                <w:snapToGrid w:val="0"/>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546AB0" w:rsidRDefault="00A30132" w:rsidP="000A71DA">
            <w:pPr>
              <w:jc w:val="center"/>
              <w:rPr>
                <w:snapToGrid w:val="0"/>
                <w:sz w:val="20"/>
                <w:szCs w:val="20"/>
              </w:rPr>
            </w:pPr>
            <w:r>
              <w:rPr>
                <w:snapToGrid w:val="0"/>
                <w:sz w:val="20"/>
              </w:rPr>
              <w:t>Non</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Pr="00E2357B" w:rsidRDefault="00CB7F66" w:rsidP="00D0296F">
            <w:pPr>
              <w:jc w:val="center"/>
              <w:rPr>
                <w:snapToGrid w:val="0"/>
                <w:sz w:val="20"/>
                <w:szCs w:val="16"/>
                <w:lang w:val="en-US"/>
              </w:rPr>
            </w:pPr>
            <w:r>
              <w:rPr>
                <w:snapToGrid w:val="0"/>
                <w:sz w:val="20"/>
                <w:lang w:val="en-US"/>
              </w:rPr>
              <w:t xml:space="preserve"> </w:t>
            </w:r>
            <w:r w:rsidR="00D0296F" w:rsidRPr="00E87959">
              <w:rPr>
                <w:snapToGrid w:val="0"/>
                <w:sz w:val="20"/>
                <w:lang w:val="en-US"/>
              </w:rPr>
              <w:t>0</w:t>
            </w:r>
            <w:r>
              <w:rPr>
                <w:snapToGrid w:val="0"/>
                <w:sz w:val="20"/>
                <w:lang w:val="en-US"/>
              </w:rPr>
              <w:t xml:space="preserve"> </w:t>
            </w:r>
          </w:p>
        </w:tc>
      </w:tr>
      <w:tr w:rsidR="00546AB0" w:rsidRPr="00D0296F" w:rsidTr="000A71DA">
        <w:trPr>
          <w:cantSplit/>
          <w:trHeight w:val="675"/>
        </w:trPr>
        <w:tc>
          <w:tcPr>
            <w:tcW w:w="6184" w:type="dxa"/>
            <w:tcBorders>
              <w:top w:val="nil"/>
              <w:left w:val="single" w:sz="4" w:space="0" w:color="auto"/>
              <w:bottom w:val="single" w:sz="4" w:space="0" w:color="auto"/>
              <w:right w:val="single" w:sz="4" w:space="0" w:color="auto"/>
            </w:tcBorders>
            <w:vAlign w:val="center"/>
          </w:tcPr>
          <w:p w:rsidR="00546AB0" w:rsidRDefault="00546AB0" w:rsidP="000A71DA">
            <w:pPr>
              <w:rPr>
                <w:snapToGrid w:val="0"/>
                <w:sz w:val="20"/>
                <w:szCs w:val="20"/>
              </w:rPr>
            </w:pPr>
            <w:r>
              <w:rPr>
                <w:snapToGrid w:val="0"/>
                <w:sz w:val="20"/>
                <w:szCs w:val="20"/>
              </w:rPr>
              <w:t>VP.247 - Localisation à jour des autres interventions sur le réseau (réparations, purges, travaux de renouvellement, etc.)</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Default="00546AB0" w:rsidP="000A71DA">
            <w:pPr>
              <w:keepNext/>
              <w:jc w:val="center"/>
              <w:rPr>
                <w:snapToGrid w:val="0"/>
                <w:sz w:val="20"/>
                <w:szCs w:val="20"/>
              </w:rPr>
            </w:pPr>
            <w:r>
              <w:rPr>
                <w:snapToGrid w:val="0"/>
                <w:sz w:val="20"/>
                <w:szCs w:val="20"/>
              </w:rPr>
              <w:t>oui : 10 points</w:t>
            </w:r>
          </w:p>
          <w:p w:rsidR="00546AB0" w:rsidRDefault="00546AB0" w:rsidP="000A71DA">
            <w:pPr>
              <w:keepNext/>
              <w:jc w:val="center"/>
              <w:rPr>
                <w:snapToGrid w:val="0"/>
                <w:sz w:val="20"/>
                <w:szCs w:val="20"/>
              </w:rPr>
            </w:pPr>
            <w:r>
              <w:rPr>
                <w:snapToGrid w:val="0"/>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546AB0" w:rsidRDefault="00A30132" w:rsidP="000A71DA">
            <w:pPr>
              <w:jc w:val="center"/>
              <w:rPr>
                <w:snapToGrid w:val="0"/>
                <w:sz w:val="20"/>
                <w:szCs w:val="20"/>
              </w:rPr>
            </w:pPr>
            <w:r>
              <w:rPr>
                <w:snapToGrid w:val="0"/>
                <w:sz w:val="20"/>
              </w:rPr>
              <w:t>Oui</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Pr="00E2357B" w:rsidRDefault="00CB7F66" w:rsidP="00D0296F">
            <w:pPr>
              <w:jc w:val="center"/>
              <w:rPr>
                <w:snapToGrid w:val="0"/>
                <w:sz w:val="20"/>
                <w:szCs w:val="16"/>
                <w:lang w:val="en-US"/>
              </w:rPr>
            </w:pPr>
            <w:r>
              <w:rPr>
                <w:snapToGrid w:val="0"/>
                <w:sz w:val="20"/>
                <w:lang w:val="en-US"/>
              </w:rPr>
              <w:t xml:space="preserve"> </w:t>
            </w:r>
            <w:r w:rsidR="00D0296F" w:rsidRPr="00E87959">
              <w:rPr>
                <w:snapToGrid w:val="0"/>
                <w:sz w:val="20"/>
                <w:lang w:val="en-US"/>
              </w:rPr>
              <w:t>10</w:t>
            </w:r>
            <w:r>
              <w:rPr>
                <w:snapToGrid w:val="0"/>
                <w:sz w:val="20"/>
                <w:lang w:val="en-US"/>
              </w:rPr>
              <w:t xml:space="preserve"> </w:t>
            </w:r>
          </w:p>
        </w:tc>
      </w:tr>
      <w:tr w:rsidR="00546AB0" w:rsidRPr="00D0296F" w:rsidTr="000A71DA">
        <w:trPr>
          <w:cantSplit/>
          <w:trHeight w:val="450"/>
        </w:trPr>
        <w:tc>
          <w:tcPr>
            <w:tcW w:w="6184" w:type="dxa"/>
            <w:tcBorders>
              <w:top w:val="nil"/>
              <w:left w:val="single" w:sz="4" w:space="0" w:color="auto"/>
              <w:bottom w:val="single" w:sz="4" w:space="0" w:color="auto"/>
              <w:right w:val="single" w:sz="4" w:space="0" w:color="auto"/>
            </w:tcBorders>
            <w:vAlign w:val="center"/>
          </w:tcPr>
          <w:p w:rsidR="00546AB0" w:rsidRDefault="00546AB0" w:rsidP="000A71DA">
            <w:pPr>
              <w:rPr>
                <w:snapToGrid w:val="0"/>
                <w:sz w:val="20"/>
                <w:szCs w:val="20"/>
              </w:rPr>
            </w:pPr>
            <w:r>
              <w:rPr>
                <w:snapToGrid w:val="0"/>
                <w:sz w:val="20"/>
                <w:szCs w:val="20"/>
              </w:rPr>
              <w:t>VP.248 - Existence et mise en œuvre d’un programme pluriannuel de renouvellement des canalisations (programme détaillé assorti d’un estimatif portant sur au moins 3 ans)</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Default="00546AB0" w:rsidP="000A71DA">
            <w:pPr>
              <w:keepNext/>
              <w:jc w:val="center"/>
              <w:rPr>
                <w:snapToGrid w:val="0"/>
                <w:sz w:val="20"/>
                <w:szCs w:val="20"/>
              </w:rPr>
            </w:pPr>
            <w:r>
              <w:rPr>
                <w:snapToGrid w:val="0"/>
                <w:sz w:val="20"/>
                <w:szCs w:val="20"/>
              </w:rPr>
              <w:t>oui : 10 points</w:t>
            </w:r>
          </w:p>
          <w:p w:rsidR="00546AB0" w:rsidRDefault="00546AB0" w:rsidP="000A71DA">
            <w:pPr>
              <w:keepNext/>
              <w:jc w:val="center"/>
              <w:rPr>
                <w:snapToGrid w:val="0"/>
                <w:sz w:val="20"/>
                <w:szCs w:val="20"/>
              </w:rPr>
            </w:pPr>
            <w:r>
              <w:rPr>
                <w:snapToGrid w:val="0"/>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546AB0" w:rsidRDefault="00A30132" w:rsidP="000A71DA">
            <w:pPr>
              <w:jc w:val="center"/>
              <w:rPr>
                <w:snapToGrid w:val="0"/>
                <w:sz w:val="20"/>
                <w:szCs w:val="20"/>
              </w:rPr>
            </w:pPr>
            <w:r>
              <w:rPr>
                <w:snapToGrid w:val="0"/>
                <w:sz w:val="20"/>
              </w:rPr>
              <w:t>Oui</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Pr="00E2357B" w:rsidRDefault="00CB7F66" w:rsidP="00D0296F">
            <w:pPr>
              <w:jc w:val="center"/>
              <w:rPr>
                <w:snapToGrid w:val="0"/>
                <w:sz w:val="20"/>
                <w:szCs w:val="16"/>
                <w:lang w:val="en-US"/>
              </w:rPr>
            </w:pPr>
            <w:r>
              <w:rPr>
                <w:snapToGrid w:val="0"/>
                <w:sz w:val="20"/>
                <w:lang w:val="en-US"/>
              </w:rPr>
              <w:t xml:space="preserve"> </w:t>
            </w:r>
            <w:r w:rsidR="00D0296F" w:rsidRPr="00E87959">
              <w:rPr>
                <w:snapToGrid w:val="0"/>
                <w:sz w:val="20"/>
                <w:lang w:val="en-US"/>
              </w:rPr>
              <w:t>10</w:t>
            </w:r>
            <w:r>
              <w:rPr>
                <w:snapToGrid w:val="0"/>
                <w:sz w:val="20"/>
                <w:lang w:val="en-US"/>
              </w:rPr>
              <w:t xml:space="preserve"> </w:t>
            </w:r>
          </w:p>
        </w:tc>
      </w:tr>
      <w:tr w:rsidR="00546AB0" w:rsidRPr="00E2357B" w:rsidTr="000A71DA">
        <w:trPr>
          <w:cantSplit/>
          <w:trHeight w:val="450"/>
        </w:trPr>
        <w:tc>
          <w:tcPr>
            <w:tcW w:w="6184" w:type="dxa"/>
            <w:tcBorders>
              <w:top w:val="nil"/>
              <w:left w:val="single" w:sz="4" w:space="0" w:color="auto"/>
              <w:bottom w:val="single" w:sz="4" w:space="0" w:color="auto"/>
              <w:right w:val="single" w:sz="4" w:space="0" w:color="auto"/>
            </w:tcBorders>
            <w:vAlign w:val="center"/>
          </w:tcPr>
          <w:p w:rsidR="00546AB0" w:rsidRDefault="00546AB0" w:rsidP="000A71DA">
            <w:pPr>
              <w:rPr>
                <w:snapToGrid w:val="0"/>
                <w:sz w:val="20"/>
                <w:szCs w:val="20"/>
              </w:rPr>
            </w:pPr>
            <w:r>
              <w:rPr>
                <w:snapToGrid w:val="0"/>
                <w:sz w:val="20"/>
                <w:szCs w:val="20"/>
              </w:rPr>
              <w:t>VP.249 - Existence et mise en œuvre d’une modélisation des réseaux sur au moins la moitié du linéaire de réseaux</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Default="00546AB0" w:rsidP="000A71DA">
            <w:pPr>
              <w:keepNext/>
              <w:jc w:val="center"/>
              <w:rPr>
                <w:snapToGrid w:val="0"/>
                <w:sz w:val="20"/>
                <w:szCs w:val="20"/>
              </w:rPr>
            </w:pPr>
            <w:r>
              <w:rPr>
                <w:snapToGrid w:val="0"/>
                <w:sz w:val="20"/>
                <w:szCs w:val="20"/>
              </w:rPr>
              <w:t>oui : 5 points</w:t>
            </w:r>
          </w:p>
          <w:p w:rsidR="00546AB0" w:rsidRDefault="00546AB0" w:rsidP="000A71DA">
            <w:pPr>
              <w:keepNext/>
              <w:jc w:val="center"/>
              <w:rPr>
                <w:snapToGrid w:val="0"/>
                <w:sz w:val="20"/>
                <w:szCs w:val="20"/>
              </w:rPr>
            </w:pPr>
            <w:r>
              <w:rPr>
                <w:snapToGrid w:val="0"/>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546AB0" w:rsidRDefault="00A30132" w:rsidP="000A71DA">
            <w:pPr>
              <w:jc w:val="center"/>
              <w:rPr>
                <w:snapToGrid w:val="0"/>
                <w:sz w:val="20"/>
                <w:szCs w:val="20"/>
              </w:rPr>
            </w:pPr>
            <w:r>
              <w:rPr>
                <w:snapToGrid w:val="0"/>
                <w:sz w:val="20"/>
              </w:rPr>
              <w:t>Non</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Pr="00E2357B" w:rsidRDefault="00CB7F66" w:rsidP="00E2357B">
            <w:pPr>
              <w:jc w:val="center"/>
              <w:rPr>
                <w:snapToGrid w:val="0"/>
                <w:sz w:val="20"/>
                <w:szCs w:val="16"/>
                <w:lang w:val="en-US"/>
              </w:rPr>
            </w:pPr>
            <w:r>
              <w:rPr>
                <w:snapToGrid w:val="0"/>
                <w:sz w:val="20"/>
                <w:lang w:val="en-US"/>
              </w:rPr>
              <w:t xml:space="preserve"> </w:t>
            </w:r>
            <w:r w:rsidR="00E2357B" w:rsidRPr="00E87959">
              <w:rPr>
                <w:snapToGrid w:val="0"/>
                <w:sz w:val="20"/>
                <w:lang w:val="en-US"/>
              </w:rPr>
              <w:t>0</w:t>
            </w:r>
            <w:r>
              <w:rPr>
                <w:snapToGrid w:val="0"/>
                <w:sz w:val="20"/>
                <w:lang w:val="en-US"/>
              </w:rPr>
              <w:t xml:space="preserve"> </w:t>
            </w:r>
          </w:p>
        </w:tc>
      </w:tr>
      <w:tr w:rsidR="00546AB0" w:rsidTr="002E65ED">
        <w:trPr>
          <w:cantSplit/>
          <w:trHeight w:val="42"/>
        </w:trPr>
        <w:tc>
          <w:tcPr>
            <w:tcW w:w="6184" w:type="dxa"/>
            <w:tcBorders>
              <w:top w:val="single" w:sz="4" w:space="0" w:color="auto"/>
              <w:left w:val="single" w:sz="4" w:space="0" w:color="auto"/>
              <w:bottom w:val="single" w:sz="4" w:space="0" w:color="auto"/>
              <w:right w:val="single" w:sz="4" w:space="0" w:color="auto"/>
            </w:tcBorders>
            <w:vAlign w:val="center"/>
          </w:tcPr>
          <w:p w:rsidR="00546AB0" w:rsidRDefault="00546AB0" w:rsidP="000A71DA">
            <w:pPr>
              <w:ind w:left="735"/>
              <w:rPr>
                <w:b/>
                <w:snapToGrid w:val="0"/>
                <w:sz w:val="20"/>
                <w:szCs w:val="20"/>
              </w:rPr>
            </w:pPr>
            <w:r>
              <w:rPr>
                <w:b/>
                <w:snapToGrid w:val="0"/>
                <w:sz w:val="20"/>
                <w:szCs w:val="20"/>
              </w:rPr>
              <w:t>TOTAL (indicateur P103.2B)</w:t>
            </w:r>
          </w:p>
        </w:tc>
        <w:tc>
          <w:tcPr>
            <w:tcW w:w="185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546AB0" w:rsidRDefault="00546AB0" w:rsidP="000A71DA">
            <w:pPr>
              <w:jc w:val="center"/>
              <w:rPr>
                <w:b/>
                <w:snapToGrid w:val="0"/>
                <w:sz w:val="20"/>
                <w:szCs w:val="20"/>
              </w:rPr>
            </w:pPr>
            <w:r>
              <w:rPr>
                <w:b/>
                <w:snapToGrid w:val="0"/>
                <w:sz w:val="20"/>
                <w:szCs w:val="20"/>
              </w:rPr>
              <w:t>120</w:t>
            </w:r>
          </w:p>
        </w:tc>
        <w:tc>
          <w:tcPr>
            <w:tcW w:w="874" w:type="dxa"/>
            <w:tcBorders>
              <w:top w:val="single" w:sz="4" w:space="0" w:color="auto"/>
              <w:left w:val="nil"/>
              <w:bottom w:val="single" w:sz="4" w:space="0" w:color="auto"/>
              <w:right w:val="single" w:sz="4" w:space="0" w:color="auto"/>
            </w:tcBorders>
            <w:vAlign w:val="center"/>
          </w:tcPr>
          <w:p w:rsidR="00546AB0" w:rsidRDefault="00546AB0" w:rsidP="000A71DA">
            <w:pPr>
              <w:pStyle w:val="Prfecture"/>
              <w:widowControl w:val="0"/>
              <w:suppressAutoHyphens/>
              <w:rPr>
                <w:snapToGrid w:val="0"/>
                <w:kern w:val="1"/>
                <w:lang/>
              </w:rPr>
            </w:pPr>
            <w:r>
              <w:rPr>
                <w:snapToGrid w:val="0"/>
                <w:kern w:val="1"/>
                <w:lang/>
              </w:rPr>
              <w:t>-</w:t>
            </w:r>
          </w:p>
        </w:tc>
        <w:tc>
          <w:tcPr>
            <w:tcW w:w="87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546AB0" w:rsidRDefault="00A33EB3" w:rsidP="00A33EB3">
            <w:pPr>
              <w:pStyle w:val="Titredetableau"/>
              <w:suppressLineNumbers w:val="0"/>
              <w:rPr>
                <w:b w:val="0"/>
                <w:bCs w:val="0"/>
                <w:snapToGrid w:val="0"/>
              </w:rPr>
            </w:pPr>
            <w:r>
              <w:rPr>
                <w:b w:val="0"/>
                <w:bCs w:val="0"/>
                <w:snapToGrid w:val="0"/>
                <w:sz w:val="20"/>
                <w:szCs w:val="20"/>
              </w:rPr>
              <w:t>85</w:t>
            </w:r>
          </w:p>
        </w:tc>
      </w:tr>
    </w:tbl>
    <w:p w:rsidR="00546AB0" w:rsidRDefault="00546AB0" w:rsidP="00546AB0">
      <w:pPr>
        <w:ind w:left="426" w:right="-284"/>
        <w:rPr>
          <w:snapToGrid w:val="0"/>
          <w:sz w:val="16"/>
          <w:szCs w:val="16"/>
        </w:rPr>
      </w:pPr>
    </w:p>
    <w:p w:rsidR="00546AB0" w:rsidRDefault="00546AB0" w:rsidP="00546AB0">
      <w:pPr>
        <w:ind w:left="426" w:right="-284"/>
        <w:rPr>
          <w:i/>
          <w:snapToGrid w:val="0"/>
        </w:rPr>
      </w:pPr>
      <w:r>
        <w:rPr>
          <w:i/>
          <w:snapToGrid w:val="0"/>
          <w:sz w:val="16"/>
          <w:szCs w:val="16"/>
        </w:rPr>
        <w:t xml:space="preserve">(1) l’existence de l’inventaire et d’une procédure de mise à jour ainsi qu’une connaissance minimum de 50 % des matériaux et diamètres sont requis pour obtenir les 10 premiers points. Si la connaissance des matériaux et diamètres atteint 60, 70, 80, 90 ou 95%, les points supplémentaires sont respectivement de 1, 2, 3, 4 et 5 </w:t>
      </w:r>
    </w:p>
    <w:p w:rsidR="00546AB0" w:rsidRDefault="00546AB0" w:rsidP="00546AB0">
      <w:pPr>
        <w:ind w:left="426" w:right="-284"/>
        <w:rPr>
          <w:i/>
          <w:snapToGrid w:val="0"/>
          <w:sz w:val="16"/>
          <w:szCs w:val="16"/>
        </w:rPr>
      </w:pPr>
      <w:r>
        <w:rPr>
          <w:i/>
          <w:snapToGrid w:val="0"/>
          <w:sz w:val="16"/>
          <w:szCs w:val="16"/>
        </w:rPr>
        <w:t xml:space="preserve">(2) l’existence de l’inventaire ainsi qu’une connaissance minimum de 50 % des périodes de pose sont requis pour obtenir les 10 premiers points. </w:t>
      </w:r>
      <w:r>
        <w:rPr>
          <w:i/>
          <w:snapToGrid w:val="0"/>
          <w:sz w:val="16"/>
          <w:szCs w:val="16"/>
        </w:rPr>
        <w:br/>
        <w:t xml:space="preserve">Si la connaissance des périodes de pose atteint 60, 70, 80, 90 ou 95%, les points supplémentaires sont respectivement de 1, 2, 3, 4 et 5 </w:t>
      </w:r>
    </w:p>
    <w:p w:rsidR="00546AB0" w:rsidRDefault="00546AB0" w:rsidP="00546AB0">
      <w:pPr>
        <w:ind w:left="426" w:right="-1"/>
        <w:rPr>
          <w:i/>
          <w:snapToGrid w:val="0"/>
          <w:sz w:val="16"/>
          <w:szCs w:val="16"/>
        </w:rPr>
      </w:pPr>
      <w:r>
        <w:rPr>
          <w:i/>
          <w:snapToGrid w:val="0"/>
          <w:sz w:val="16"/>
          <w:szCs w:val="16"/>
        </w:rPr>
        <w:lastRenderedPageBreak/>
        <w:t>(3) non pertinent si le service n'a pas la mission de distribution</w:t>
      </w:r>
    </w:p>
    <w:p w:rsidR="00432D06" w:rsidRDefault="00432D06">
      <w:pPr>
        <w:autoSpaceDE w:val="0"/>
        <w:jc w:val="both"/>
        <w:rPr>
          <w:snapToGrid w:val="0"/>
          <w:color w:val="2C2A2A"/>
          <w:sz w:val="22"/>
          <w:szCs w:val="22"/>
        </w:rPr>
      </w:pPr>
    </w:p>
    <w:p w:rsidR="00432D06" w:rsidRDefault="00432D06">
      <w:pPr>
        <w:autoSpaceDE w:val="0"/>
        <w:jc w:val="both"/>
        <w:rPr>
          <w:snapToGrid w:val="0"/>
          <w:color w:val="2C2A2A"/>
          <w:sz w:val="22"/>
          <w:szCs w:val="22"/>
        </w:rPr>
      </w:pPr>
    </w:p>
    <w:p w:rsidR="00432D06" w:rsidRDefault="00432D06">
      <w:pPr>
        <w:autoSpaceDE w:val="0"/>
        <w:jc w:val="both"/>
        <w:rPr>
          <w:snapToGrid w:val="0"/>
          <w:color w:val="2C2A2A"/>
          <w:sz w:val="22"/>
          <w:szCs w:val="22"/>
        </w:rPr>
      </w:pPr>
    </w:p>
    <w:p w:rsidR="00503BDA" w:rsidRDefault="00503BDA">
      <w:pPr>
        <w:pStyle w:val="Titre2"/>
        <w:rPr>
          <w:bCs w:val="0"/>
          <w:i w:val="0"/>
          <w:iCs w:val="0"/>
          <w:snapToGrid w:val="0"/>
        </w:rPr>
      </w:pPr>
      <w:bookmarkStart w:id="28" w:name="_Toc392676406"/>
      <w:r>
        <w:rPr>
          <w:bCs w:val="0"/>
          <w:i w:val="0"/>
          <w:iCs w:val="0"/>
          <w:snapToGrid w:val="0"/>
        </w:rPr>
        <w:t>Indicateurs de performance du réseau</w:t>
      </w:r>
      <w:bookmarkEnd w:id="28"/>
    </w:p>
    <w:p w:rsidR="00503BDA" w:rsidRDefault="00503BDA">
      <w:pPr>
        <w:pStyle w:val="Titre3"/>
        <w:rPr>
          <w:b/>
          <w:i w:val="0"/>
          <w:iCs w:val="0"/>
          <w:snapToGrid w:val="0"/>
        </w:rPr>
      </w:pPr>
      <w:bookmarkStart w:id="29" w:name="_Toc392676407"/>
      <w:r>
        <w:rPr>
          <w:b/>
          <w:i w:val="0"/>
          <w:iCs w:val="0"/>
          <w:snapToGrid w:val="0"/>
        </w:rPr>
        <w:t>Rendement du réseau de distribution (P104.3)</w:t>
      </w:r>
      <w:bookmarkEnd w:id="29"/>
    </w:p>
    <w:p w:rsidR="00503BDA" w:rsidRDefault="00C01643">
      <w:pPr>
        <w:keepNext/>
        <w:spacing w:after="119"/>
        <w:rPr>
          <w:b/>
          <w:i/>
          <w:snapToGrid w:val="0"/>
          <w:sz w:val="28"/>
          <w:szCs w:val="28"/>
        </w:rPr>
      </w:pPr>
      <w:r>
        <w:rPr>
          <w:b/>
          <w:i/>
          <w:noProof/>
          <w:snapToGrid w:val="0"/>
          <w:sz w:val="28"/>
          <w:szCs w:val="28"/>
        </w:rPr>
        <w:drawing>
          <wp:inline distT="0" distB="0" distL="0" distR="0">
            <wp:extent cx="361950" cy="36195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52425" cy="352425"/>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61950" cy="36195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i/>
          <w:snapToGrid w:val="0"/>
          <w:sz w:val="28"/>
          <w:szCs w:val="28"/>
        </w:rPr>
        <w:t xml:space="preserve"> </w:t>
      </w:r>
    </w:p>
    <w:p w:rsidR="00503BDA" w:rsidRDefault="00503BDA">
      <w:pPr>
        <w:keepNext/>
        <w:autoSpaceDE w:val="0"/>
        <w:jc w:val="both"/>
        <w:rPr>
          <w:snapToGrid w:val="0"/>
          <w:color w:val="000000"/>
          <w:sz w:val="22"/>
          <w:szCs w:val="22"/>
        </w:rPr>
      </w:pPr>
      <w:r>
        <w:rPr>
          <w:snapToGrid w:val="0"/>
          <w:color w:val="000000"/>
          <w:sz w:val="22"/>
          <w:szCs w:val="22"/>
        </w:rPr>
        <w:t>Le rendement du réseau de distribution permet de connaître la part des volumes introduits dans le réseau de distribution qui est consommée ou vendue à un autre service. Sa valeur et son évolution sont le reflet de la politique de lutte contre les pertes d'eau en réseau de distribution.</w:t>
      </w:r>
    </w:p>
    <w:p w:rsidR="00503BDA" w:rsidRDefault="00503BDA">
      <w:pPr>
        <w:keepNext/>
        <w:autoSpaceDE w:val="0"/>
        <w:jc w:val="both"/>
        <w:rPr>
          <w:snapToGrid w:val="0"/>
          <w:color w:val="000000"/>
          <w:sz w:val="22"/>
          <w:szCs w:val="22"/>
        </w:rPr>
      </w:pPr>
    </w:p>
    <w:p w:rsidR="00503BDA" w:rsidRDefault="00503BDA">
      <w:pPr>
        <w:keepNext/>
        <w:autoSpaceDE w:val="0"/>
        <w:jc w:val="both"/>
        <w:rPr>
          <w:snapToGrid w:val="0"/>
          <w:color w:val="000000"/>
          <w:sz w:val="22"/>
          <w:szCs w:val="22"/>
        </w:rPr>
      </w:pPr>
      <w:r>
        <w:rPr>
          <w:snapToGrid w:val="0"/>
          <w:color w:val="000000"/>
          <w:sz w:val="22"/>
          <w:szCs w:val="22"/>
        </w:rPr>
        <w:t>Le rendement du réseau de distribution se calcul ainsi :</w:t>
      </w:r>
    </w:p>
    <w:p w:rsidR="00503BDA" w:rsidRDefault="00C01643">
      <w:pPr>
        <w:autoSpaceDE w:val="0"/>
        <w:jc w:val="center"/>
        <w:rPr>
          <w:snapToGrid w:val="0"/>
          <w:sz w:val="22"/>
          <w:szCs w:val="22"/>
        </w:rPr>
      </w:pPr>
      <w:r>
        <w:rPr>
          <w:noProof/>
          <w:snapToGrid w:val="0"/>
          <w:sz w:val="22"/>
          <w:szCs w:val="22"/>
        </w:rPr>
        <w:drawing>
          <wp:inline distT="0" distB="0" distL="0" distR="0">
            <wp:extent cx="2428875" cy="1038225"/>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8875" cy="1038225"/>
                    </a:xfrm>
                    <a:prstGeom prst="rect">
                      <a:avLst/>
                    </a:prstGeom>
                    <a:noFill/>
                    <a:ln>
                      <a:noFill/>
                    </a:ln>
                  </pic:spPr>
                </pic:pic>
              </a:graphicData>
            </a:graphic>
          </wp:inline>
        </w:drawing>
      </w:r>
    </w:p>
    <w:p w:rsidR="00503BDA" w:rsidRDefault="00503BDA">
      <w:pPr>
        <w:keepNext/>
        <w:autoSpaceDE w:val="0"/>
        <w:jc w:val="both"/>
        <w:rPr>
          <w:snapToGrid w:val="0"/>
          <w:color w:val="000000"/>
          <w:sz w:val="22"/>
          <w:szCs w:val="22"/>
        </w:rPr>
      </w:pPr>
      <w:r>
        <w:rPr>
          <w:snapToGrid w:val="0"/>
          <w:color w:val="000000"/>
          <w:sz w:val="22"/>
          <w:szCs w:val="22"/>
        </w:rPr>
        <w:t xml:space="preserve">A titre indicatif, le ratio volume vendu </w:t>
      </w:r>
      <w:r w:rsidR="00B74B4B">
        <w:rPr>
          <w:snapToGrid w:val="0"/>
          <w:color w:val="000000"/>
          <w:sz w:val="22"/>
          <w:szCs w:val="22"/>
        </w:rPr>
        <w:t xml:space="preserve">aux abonnés </w:t>
      </w:r>
      <w:r>
        <w:rPr>
          <w:snapToGrid w:val="0"/>
          <w:color w:val="000000"/>
          <w:sz w:val="22"/>
          <w:szCs w:val="22"/>
        </w:rPr>
        <w:t xml:space="preserve">sur volume mis en distribution </w:t>
      </w:r>
      <w:r w:rsidR="00B74B4B">
        <w:rPr>
          <w:snapToGrid w:val="0"/>
          <w:color w:val="000000"/>
          <w:sz w:val="22"/>
          <w:szCs w:val="22"/>
        </w:rPr>
        <w:t xml:space="preserve">(appelé également rendement primaire du réseau) </w:t>
      </w:r>
      <w:r>
        <w:rPr>
          <w:snapToGrid w:val="0"/>
          <w:color w:val="000000"/>
          <w:sz w:val="22"/>
          <w:szCs w:val="22"/>
        </w:rPr>
        <w:t>vaut :</w:t>
      </w:r>
    </w:p>
    <w:p w:rsidR="00503BDA" w:rsidRDefault="00C01643">
      <w:pPr>
        <w:keepNext/>
        <w:autoSpaceDE w:val="0"/>
        <w:jc w:val="center"/>
        <w:rPr>
          <w:snapToGrid w:val="0"/>
          <w:color w:val="000000"/>
          <w:sz w:val="22"/>
          <w:szCs w:val="22"/>
        </w:rPr>
      </w:pPr>
      <w:r>
        <w:rPr>
          <w:noProof/>
          <w:snapToGrid w:val="0"/>
          <w:color w:val="000000"/>
          <w:sz w:val="22"/>
          <w:szCs w:val="22"/>
        </w:rPr>
        <w:drawing>
          <wp:inline distT="0" distB="0" distL="0" distR="0">
            <wp:extent cx="3676650" cy="90487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6650" cy="904875"/>
                    </a:xfrm>
                    <a:prstGeom prst="rect">
                      <a:avLst/>
                    </a:prstGeom>
                    <a:noFill/>
                    <a:ln>
                      <a:noFill/>
                    </a:ln>
                  </pic:spPr>
                </pic:pic>
              </a:graphicData>
            </a:graphic>
          </wp:inline>
        </w:drawing>
      </w:r>
    </w:p>
    <w:p w:rsidR="00503BDA" w:rsidRDefault="00503BDA">
      <w:pPr>
        <w:keepNext/>
        <w:autoSpaceDE w:val="0"/>
        <w:rPr>
          <w:b/>
          <w:snapToGrid w:val="0"/>
          <w:color w:val="000000"/>
          <w:sz w:val="22"/>
          <w:szCs w:val="22"/>
          <w:vertAlign w:val="subscript"/>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0"/>
        <w:gridCol w:w="2268"/>
        <w:gridCol w:w="2337"/>
      </w:tblGrid>
      <w:tr w:rsidR="00503BDA">
        <w:tblPrEx>
          <w:tblCellMar>
            <w:top w:w="0" w:type="dxa"/>
            <w:bottom w:w="0" w:type="dxa"/>
          </w:tblCellMar>
        </w:tblPrEx>
        <w:trPr>
          <w:cantSplit/>
          <w:trHeight w:val="284"/>
        </w:trPr>
        <w:tc>
          <w:tcPr>
            <w:tcW w:w="5740" w:type="dxa"/>
            <w:shd w:val="clear" w:color="auto" w:fill="D9D9D9"/>
            <w:vAlign w:val="center"/>
          </w:tcPr>
          <w:p w:rsidR="00503BDA" w:rsidRDefault="00503BDA">
            <w:pPr>
              <w:pStyle w:val="Contenudetableau"/>
              <w:keepNext/>
              <w:rPr>
                <w:snapToGrid w:val="0"/>
                <w:sz w:val="20"/>
                <w:szCs w:val="20"/>
                <w:vertAlign w:val="subscript"/>
                <w:lang w:val="en-GB"/>
              </w:rPr>
            </w:pPr>
          </w:p>
        </w:tc>
        <w:tc>
          <w:tcPr>
            <w:tcW w:w="2268" w:type="dxa"/>
            <w:shd w:val="clear" w:color="auto" w:fill="D9D9D9"/>
            <w:vAlign w:val="center"/>
          </w:tcPr>
          <w:p w:rsidR="00503BDA" w:rsidRDefault="00503BDA">
            <w:pPr>
              <w:pStyle w:val="Contenudetableau"/>
              <w:keepNext/>
              <w:jc w:val="center"/>
              <w:rPr>
                <w:b/>
                <w:snapToGrid w:val="0"/>
                <w:sz w:val="20"/>
                <w:szCs w:val="20"/>
                <w:vertAlign w:val="subscript"/>
                <w:lang w:val="en-GB"/>
              </w:rPr>
            </w:pPr>
            <w:r>
              <w:rPr>
                <w:b/>
                <w:snapToGrid w:val="0"/>
                <w:sz w:val="20"/>
                <w:szCs w:val="20"/>
                <w:lang w:val="en-GB"/>
              </w:rPr>
              <w:t>Exercice 2016</w:t>
            </w:r>
          </w:p>
        </w:tc>
        <w:tc>
          <w:tcPr>
            <w:tcW w:w="2337" w:type="dxa"/>
            <w:shd w:val="clear" w:color="auto" w:fill="D9D9D9"/>
            <w:vAlign w:val="center"/>
          </w:tcPr>
          <w:p w:rsidR="00503BDA" w:rsidRDefault="00503BDA">
            <w:pPr>
              <w:pStyle w:val="Contenudetableau"/>
              <w:keepNext/>
              <w:jc w:val="center"/>
              <w:rPr>
                <w:b/>
                <w:snapToGrid w:val="0"/>
                <w:sz w:val="20"/>
                <w:szCs w:val="20"/>
                <w:vertAlign w:val="subscript"/>
              </w:rPr>
            </w:pPr>
            <w:r>
              <w:rPr>
                <w:b/>
                <w:snapToGrid w:val="0"/>
                <w:sz w:val="20"/>
                <w:szCs w:val="20"/>
              </w:rPr>
              <w:t>Exercice 2017</w:t>
            </w:r>
          </w:p>
        </w:tc>
      </w:tr>
      <w:tr w:rsidR="00503BDA">
        <w:tblPrEx>
          <w:tblCellMar>
            <w:top w:w="0" w:type="dxa"/>
            <w:bottom w:w="0" w:type="dxa"/>
          </w:tblCellMar>
        </w:tblPrEx>
        <w:trPr>
          <w:cantSplit/>
          <w:trHeight w:val="284"/>
        </w:trPr>
        <w:tc>
          <w:tcPr>
            <w:tcW w:w="5740" w:type="dxa"/>
            <w:vAlign w:val="center"/>
          </w:tcPr>
          <w:p w:rsidR="00503BDA" w:rsidRDefault="00503BDA">
            <w:pPr>
              <w:pStyle w:val="Contenudetableau"/>
              <w:keepNext/>
              <w:rPr>
                <w:snapToGrid w:val="0"/>
                <w:sz w:val="20"/>
                <w:szCs w:val="20"/>
                <w:vertAlign w:val="subscript"/>
              </w:rPr>
            </w:pPr>
            <w:r>
              <w:rPr>
                <w:snapToGrid w:val="0"/>
                <w:sz w:val="20"/>
                <w:szCs w:val="20"/>
              </w:rPr>
              <w:t>Rendement du réseau</w:t>
            </w:r>
          </w:p>
        </w:tc>
        <w:tc>
          <w:tcPr>
            <w:tcW w:w="2268" w:type="dxa"/>
            <w:vAlign w:val="center"/>
          </w:tcPr>
          <w:p w:rsidR="00503BDA" w:rsidRDefault="00503BDA">
            <w:pPr>
              <w:pStyle w:val="Contenudetableau"/>
              <w:keepNext/>
              <w:autoSpaceDE w:val="0"/>
              <w:snapToGrid w:val="0"/>
              <w:jc w:val="center"/>
              <w:rPr>
                <w:snapToGrid w:val="0"/>
                <w:sz w:val="20"/>
                <w:szCs w:val="20"/>
                <w:lang w:val="nl-NL"/>
              </w:rPr>
            </w:pPr>
            <w:r>
              <w:rPr>
                <w:snapToGrid w:val="0"/>
                <w:sz w:val="20"/>
                <w:szCs w:val="20"/>
                <w:lang w:val="nl-NL"/>
              </w:rPr>
              <w:t>73,4 %</w:t>
            </w:r>
          </w:p>
        </w:tc>
        <w:tc>
          <w:tcPr>
            <w:tcW w:w="2337" w:type="dxa"/>
            <w:shd w:val="clear" w:color="auto" w:fill="CCECFF"/>
            <w:vAlign w:val="center"/>
          </w:tcPr>
          <w:p w:rsidR="00503BDA" w:rsidRDefault="00503BDA">
            <w:pPr>
              <w:pStyle w:val="Contenudetableau"/>
              <w:keepNext/>
              <w:autoSpaceDE w:val="0"/>
              <w:snapToGrid w:val="0"/>
              <w:jc w:val="center"/>
              <w:rPr>
                <w:snapToGrid w:val="0"/>
                <w:sz w:val="20"/>
                <w:szCs w:val="20"/>
                <w:lang w:val="nl-NL"/>
              </w:rPr>
            </w:pPr>
            <w:r>
              <w:rPr>
                <w:snapToGrid w:val="0"/>
                <w:sz w:val="20"/>
                <w:szCs w:val="20"/>
                <w:lang w:val="nl-NL"/>
              </w:rPr>
              <w:t>93 %</w:t>
            </w:r>
          </w:p>
        </w:tc>
      </w:tr>
      <w:tr w:rsidR="00503BDA">
        <w:tblPrEx>
          <w:tblCellMar>
            <w:top w:w="0" w:type="dxa"/>
            <w:bottom w:w="0" w:type="dxa"/>
          </w:tblCellMar>
        </w:tblPrEx>
        <w:trPr>
          <w:cantSplit/>
          <w:trHeight w:val="284"/>
        </w:trPr>
        <w:tc>
          <w:tcPr>
            <w:tcW w:w="5740" w:type="dxa"/>
            <w:vAlign w:val="center"/>
          </w:tcPr>
          <w:p w:rsidR="00503BDA" w:rsidRDefault="00503BDA">
            <w:pPr>
              <w:pStyle w:val="Contenudetableau"/>
              <w:rPr>
                <w:snapToGrid w:val="0"/>
                <w:sz w:val="20"/>
                <w:szCs w:val="20"/>
              </w:rPr>
            </w:pPr>
            <w:r>
              <w:rPr>
                <w:snapToGrid w:val="0"/>
                <w:sz w:val="20"/>
                <w:szCs w:val="20"/>
              </w:rPr>
              <w:t>Indice linéaire de consommation (volumes consommés autorisés + volumes exportés journaliers par km de réseau hors branchement)</w:t>
            </w:r>
            <w:r>
              <w:rPr>
                <w:snapToGrid w:val="0"/>
                <w:sz w:val="20"/>
                <w:szCs w:val="20"/>
              </w:rPr>
              <w:br/>
              <w:t>[m³ / jour / km]</w:t>
            </w:r>
          </w:p>
        </w:tc>
        <w:tc>
          <w:tcPr>
            <w:tcW w:w="2268" w:type="dxa"/>
            <w:vAlign w:val="center"/>
          </w:tcPr>
          <w:p w:rsidR="00503BDA" w:rsidRDefault="00503BDA">
            <w:pPr>
              <w:pStyle w:val="Contenudetableau"/>
              <w:jc w:val="center"/>
              <w:rPr>
                <w:snapToGrid w:val="0"/>
                <w:sz w:val="20"/>
                <w:szCs w:val="20"/>
              </w:rPr>
            </w:pPr>
            <w:r>
              <w:rPr>
                <w:snapToGrid w:val="0"/>
                <w:sz w:val="20"/>
                <w:szCs w:val="20"/>
              </w:rPr>
              <w:t>8,07</w:t>
            </w:r>
          </w:p>
        </w:tc>
        <w:tc>
          <w:tcPr>
            <w:tcW w:w="2337" w:type="dxa"/>
            <w:shd w:val="clear" w:color="auto" w:fill="CCECFF"/>
            <w:vAlign w:val="center"/>
          </w:tcPr>
          <w:p w:rsidR="00503BDA" w:rsidRDefault="00503BDA">
            <w:pPr>
              <w:pStyle w:val="Contenudetableau"/>
              <w:jc w:val="center"/>
              <w:rPr>
                <w:snapToGrid w:val="0"/>
                <w:sz w:val="20"/>
                <w:szCs w:val="20"/>
              </w:rPr>
            </w:pPr>
            <w:r>
              <w:rPr>
                <w:snapToGrid w:val="0"/>
                <w:sz w:val="20"/>
                <w:szCs w:val="20"/>
              </w:rPr>
              <w:t>8,82</w:t>
            </w:r>
          </w:p>
        </w:tc>
      </w:tr>
      <w:tr w:rsidR="00503BDA">
        <w:tblPrEx>
          <w:tblCellMar>
            <w:top w:w="0" w:type="dxa"/>
            <w:bottom w:w="0" w:type="dxa"/>
          </w:tblCellMar>
        </w:tblPrEx>
        <w:trPr>
          <w:cantSplit/>
          <w:trHeight w:val="284"/>
        </w:trPr>
        <w:tc>
          <w:tcPr>
            <w:tcW w:w="5740" w:type="dxa"/>
            <w:vAlign w:val="center"/>
          </w:tcPr>
          <w:p w:rsidR="00503BDA" w:rsidRDefault="00503BDA">
            <w:pPr>
              <w:pStyle w:val="Contenudetableau"/>
              <w:rPr>
                <w:snapToGrid w:val="0"/>
                <w:sz w:val="20"/>
                <w:szCs w:val="20"/>
                <w:vertAlign w:val="subscript"/>
              </w:rPr>
            </w:pPr>
            <w:r>
              <w:rPr>
                <w:snapToGrid w:val="0"/>
                <w:sz w:val="20"/>
                <w:szCs w:val="20"/>
              </w:rPr>
              <w:t>Volume vendu sur volume mis en distribution (ex. rendement primaire)</w:t>
            </w:r>
          </w:p>
        </w:tc>
        <w:tc>
          <w:tcPr>
            <w:tcW w:w="2268" w:type="dxa"/>
            <w:vAlign w:val="center"/>
          </w:tcPr>
          <w:p w:rsidR="00503BDA" w:rsidRDefault="00503BDA">
            <w:pPr>
              <w:pStyle w:val="Contenudetableau"/>
              <w:jc w:val="center"/>
              <w:rPr>
                <w:snapToGrid w:val="0"/>
                <w:sz w:val="20"/>
                <w:szCs w:val="20"/>
              </w:rPr>
            </w:pPr>
            <w:r>
              <w:rPr>
                <w:snapToGrid w:val="0"/>
                <w:sz w:val="20"/>
                <w:szCs w:val="20"/>
              </w:rPr>
              <w:t>72,5 %</w:t>
            </w:r>
          </w:p>
        </w:tc>
        <w:tc>
          <w:tcPr>
            <w:tcW w:w="2337" w:type="dxa"/>
            <w:shd w:val="clear" w:color="auto" w:fill="CCECFF"/>
            <w:vAlign w:val="center"/>
          </w:tcPr>
          <w:p w:rsidR="00503BDA" w:rsidRDefault="00503BDA">
            <w:pPr>
              <w:pStyle w:val="Contenudetableau"/>
              <w:jc w:val="center"/>
              <w:rPr>
                <w:snapToGrid w:val="0"/>
                <w:sz w:val="20"/>
                <w:szCs w:val="20"/>
              </w:rPr>
            </w:pPr>
            <w:r>
              <w:rPr>
                <w:snapToGrid w:val="0"/>
                <w:sz w:val="20"/>
                <w:szCs w:val="20"/>
              </w:rPr>
              <w:t>92,6 %</w:t>
            </w:r>
          </w:p>
        </w:tc>
      </w:tr>
    </w:tbl>
    <w:p w:rsidR="00503BDA" w:rsidRDefault="00503BDA">
      <w:pPr>
        <w:keepNext/>
        <w:autoSpaceDE w:val="0"/>
        <w:rPr>
          <w:snapToGrid w:val="0"/>
          <w:color w:val="000000"/>
          <w:sz w:val="22"/>
          <w:szCs w:val="22"/>
        </w:rPr>
      </w:pPr>
    </w:p>
    <w:p w:rsidR="00503BDA" w:rsidRDefault="00C01643">
      <w:pPr>
        <w:keepNext/>
        <w:autoSpaceDE w:val="0"/>
        <w:jc w:val="center"/>
        <w:rPr>
          <w:snapToGrid w:val="0"/>
          <w:color w:val="000000"/>
          <w:sz w:val="22"/>
          <w:szCs w:val="22"/>
        </w:rPr>
      </w:pPr>
      <w:r>
        <w:rPr>
          <w:noProof/>
          <w:snapToGrid w:val="0"/>
          <w:color w:val="000000"/>
          <w:sz w:val="22"/>
          <w:szCs w:val="22"/>
        </w:rPr>
        <w:drawing>
          <wp:inline distT="0" distB="0" distL="0" distR="0">
            <wp:extent cx="6219825" cy="3552825"/>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9825" cy="3552825"/>
                    </a:xfrm>
                    <a:prstGeom prst="rect">
                      <a:avLst/>
                    </a:prstGeom>
                    <a:noFill/>
                    <a:ln>
                      <a:noFill/>
                    </a:ln>
                  </pic:spPr>
                </pic:pic>
              </a:graphicData>
            </a:graphic>
          </wp:inline>
        </w:drawing>
      </w:r>
    </w:p>
    <w:p w:rsidR="00503BDA" w:rsidRDefault="00503BDA">
      <w:pPr>
        <w:keepNext/>
        <w:autoSpaceDE w:val="0"/>
        <w:jc w:val="both"/>
        <w:rPr>
          <w:snapToGrid w:val="0"/>
          <w:color w:val="000000"/>
          <w:sz w:val="22"/>
          <w:szCs w:val="22"/>
        </w:rPr>
      </w:pPr>
    </w:p>
    <w:p w:rsidR="00503BDA" w:rsidRDefault="00503BDA">
      <w:pPr>
        <w:pStyle w:val="Titre3"/>
        <w:rPr>
          <w:b/>
          <w:i w:val="0"/>
          <w:iCs w:val="0"/>
          <w:snapToGrid w:val="0"/>
        </w:rPr>
      </w:pPr>
      <w:bookmarkStart w:id="30" w:name="_Toc392676408"/>
      <w:r>
        <w:rPr>
          <w:b/>
          <w:i w:val="0"/>
          <w:iCs w:val="0"/>
          <w:snapToGrid w:val="0"/>
        </w:rPr>
        <w:t>Indice linéaire des volumes non comptés (P105.3)</w:t>
      </w:r>
      <w:bookmarkEnd w:id="30"/>
    </w:p>
    <w:p w:rsidR="00503BDA" w:rsidRDefault="00C01643">
      <w:pPr>
        <w:keepNext/>
        <w:spacing w:after="119"/>
        <w:rPr>
          <w:b/>
          <w:i/>
          <w:snapToGrid w:val="0"/>
          <w:sz w:val="28"/>
          <w:szCs w:val="28"/>
        </w:rPr>
      </w:pPr>
      <w:r>
        <w:rPr>
          <w:b/>
          <w:i/>
          <w:noProof/>
          <w:snapToGrid w:val="0"/>
          <w:sz w:val="28"/>
          <w:szCs w:val="28"/>
        </w:rPr>
        <w:drawing>
          <wp:inline distT="0" distB="0" distL="0" distR="0">
            <wp:extent cx="352425" cy="3524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61950" cy="36195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503BDA" w:rsidRDefault="00503BDA">
      <w:pPr>
        <w:keepNext/>
        <w:autoSpaceDE w:val="0"/>
        <w:jc w:val="both"/>
        <w:rPr>
          <w:snapToGrid w:val="0"/>
          <w:color w:val="000000"/>
          <w:sz w:val="22"/>
          <w:szCs w:val="22"/>
        </w:rPr>
      </w:pPr>
      <w:r>
        <w:rPr>
          <w:snapToGrid w:val="0"/>
          <w:color w:val="000000"/>
          <w:sz w:val="22"/>
          <w:szCs w:val="22"/>
        </w:rPr>
        <w:t>Cet indicateur permet de connaître, par km de réseau, la part des volumes mis en distribution qui ne font pas l'objet d'un comptage lors de leur distribution aux abonnés. Sa valeur et son évolution sont le reflet du déploiement de la politique de comptage aux points de livraison des abonnés et de l'efficacité de la gestion du réseau.</w:t>
      </w:r>
    </w:p>
    <w:p w:rsidR="00503BDA" w:rsidRDefault="00C01643">
      <w:pPr>
        <w:keepNext/>
        <w:autoSpaceDE w:val="0"/>
        <w:jc w:val="center"/>
        <w:rPr>
          <w:snapToGrid w:val="0"/>
          <w:sz w:val="22"/>
          <w:szCs w:val="22"/>
        </w:rPr>
      </w:pPr>
      <w:r>
        <w:rPr>
          <w:noProof/>
          <w:snapToGrid w:val="0"/>
          <w:sz w:val="22"/>
          <w:szCs w:val="22"/>
        </w:rPr>
        <w:drawing>
          <wp:inline distT="0" distB="0" distL="0" distR="0">
            <wp:extent cx="4667250" cy="100965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0" cy="1009650"/>
                    </a:xfrm>
                    <a:prstGeom prst="rect">
                      <a:avLst/>
                    </a:prstGeom>
                    <a:noFill/>
                    <a:ln>
                      <a:noFill/>
                    </a:ln>
                  </pic:spPr>
                </pic:pic>
              </a:graphicData>
            </a:graphic>
          </wp:inline>
        </w:drawing>
      </w:r>
    </w:p>
    <w:p w:rsidR="00503BDA" w:rsidRDefault="00503BDA">
      <w:pPr>
        <w:autoSpaceDE w:val="0"/>
        <w:jc w:val="both"/>
        <w:rPr>
          <w:snapToGrid w:val="0"/>
          <w:sz w:val="22"/>
        </w:rPr>
      </w:pPr>
      <w:r>
        <w:rPr>
          <w:snapToGrid w:val="0"/>
          <w:sz w:val="22"/>
        </w:rPr>
        <w:t xml:space="preserve">Pour l'année 2017, l’indice linéaire des volumes non comptés est de </w:t>
      </w:r>
      <w:r>
        <w:rPr>
          <w:snapToGrid w:val="0"/>
          <w:sz w:val="22"/>
          <w:szCs w:val="22"/>
          <w:shd w:val="clear" w:color="auto" w:fill="CCECFF"/>
        </w:rPr>
        <w:t>0,7</w:t>
      </w:r>
      <w:r>
        <w:rPr>
          <w:snapToGrid w:val="0"/>
        </w:rPr>
        <w:t xml:space="preserve"> m</w:t>
      </w:r>
      <w:r>
        <w:rPr>
          <w:snapToGrid w:val="0"/>
          <w:kern w:val="22"/>
          <w:vertAlign w:val="superscript"/>
        </w:rPr>
        <w:t>3</w:t>
      </w:r>
      <w:r>
        <w:rPr>
          <w:snapToGrid w:val="0"/>
          <w:color w:val="000000"/>
        </w:rPr>
        <w:t>/j/km</w:t>
      </w:r>
      <w:r>
        <w:rPr>
          <w:snapToGrid w:val="0"/>
          <w:sz w:val="22"/>
        </w:rPr>
        <w:t xml:space="preserve"> (3 en 2016).</w:t>
      </w:r>
    </w:p>
    <w:p w:rsidR="00503BDA" w:rsidRDefault="00503BDA">
      <w:pPr>
        <w:pStyle w:val="Titre3"/>
        <w:rPr>
          <w:b/>
          <w:i w:val="0"/>
          <w:iCs w:val="0"/>
          <w:snapToGrid w:val="0"/>
        </w:rPr>
      </w:pPr>
      <w:bookmarkStart w:id="31" w:name="_Toc392676409"/>
      <w:r>
        <w:rPr>
          <w:b/>
          <w:i w:val="0"/>
          <w:iCs w:val="0"/>
          <w:snapToGrid w:val="0"/>
        </w:rPr>
        <w:t>Indice linéaire de pertes en réseau (P106.3)</w:t>
      </w:r>
      <w:bookmarkEnd w:id="31"/>
    </w:p>
    <w:p w:rsidR="00503BDA" w:rsidRDefault="00C01643">
      <w:pPr>
        <w:keepNext/>
        <w:spacing w:after="119"/>
        <w:rPr>
          <w:b/>
          <w:i/>
          <w:snapToGrid w:val="0"/>
          <w:sz w:val="28"/>
          <w:szCs w:val="28"/>
        </w:rPr>
      </w:pPr>
      <w:r>
        <w:rPr>
          <w:b/>
          <w:i/>
          <w:noProof/>
          <w:snapToGrid w:val="0"/>
          <w:sz w:val="28"/>
          <w:szCs w:val="28"/>
        </w:rPr>
        <w:drawing>
          <wp:inline distT="0" distB="0" distL="0" distR="0">
            <wp:extent cx="352425" cy="352425"/>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61950" cy="36195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503BDA" w:rsidRDefault="00503BDA">
      <w:pPr>
        <w:keepNext/>
        <w:autoSpaceDE w:val="0"/>
        <w:jc w:val="both"/>
        <w:rPr>
          <w:snapToGrid w:val="0"/>
          <w:color w:val="000000"/>
          <w:sz w:val="22"/>
          <w:szCs w:val="22"/>
        </w:rPr>
      </w:pPr>
      <w:r>
        <w:rPr>
          <w:snapToGrid w:val="0"/>
          <w:color w:val="000000"/>
          <w:sz w:val="22"/>
          <w:szCs w:val="22"/>
        </w:rPr>
        <w:t>Cet indicateur permet de connaître, par km de réseau, la part des volumes mis en distribution qui ne sont pas consommés sur le périmètre du service. Sa valeur et son évolution sont le reflet d'une part de la politique de maintenance et de renouvellement du réseau, et d'autre part des actions menées pour lutter contre les volumes détournés et pour améliorer la précision du comptage chez les abonnés.</w:t>
      </w:r>
    </w:p>
    <w:p w:rsidR="00503BDA" w:rsidRDefault="00C01643">
      <w:pPr>
        <w:keepNext/>
        <w:autoSpaceDE w:val="0"/>
        <w:jc w:val="center"/>
        <w:rPr>
          <w:snapToGrid w:val="0"/>
          <w:sz w:val="22"/>
          <w:szCs w:val="22"/>
        </w:rPr>
      </w:pPr>
      <w:r>
        <w:rPr>
          <w:noProof/>
          <w:snapToGrid w:val="0"/>
          <w:sz w:val="22"/>
          <w:szCs w:val="22"/>
        </w:rPr>
        <w:drawing>
          <wp:inline distT="0" distB="0" distL="0" distR="0">
            <wp:extent cx="4419600" cy="9906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9600" cy="990600"/>
                    </a:xfrm>
                    <a:prstGeom prst="rect">
                      <a:avLst/>
                    </a:prstGeom>
                    <a:noFill/>
                    <a:ln>
                      <a:noFill/>
                    </a:ln>
                  </pic:spPr>
                </pic:pic>
              </a:graphicData>
            </a:graphic>
          </wp:inline>
        </w:drawing>
      </w:r>
    </w:p>
    <w:p w:rsidR="00503BDA" w:rsidRDefault="00503BDA">
      <w:pPr>
        <w:autoSpaceDE w:val="0"/>
        <w:jc w:val="both"/>
        <w:rPr>
          <w:b/>
          <w:snapToGrid w:val="0"/>
          <w:color w:val="000000"/>
          <w:sz w:val="22"/>
          <w:szCs w:val="22"/>
        </w:rPr>
      </w:pPr>
      <w:r>
        <w:rPr>
          <w:snapToGrid w:val="0"/>
          <w:sz w:val="22"/>
          <w:szCs w:val="22"/>
        </w:rPr>
        <w:t xml:space="preserve">Pour l'année 2017, l’indice linéaire des pertes est de </w:t>
      </w:r>
      <w:r>
        <w:rPr>
          <w:snapToGrid w:val="0"/>
          <w:sz w:val="22"/>
          <w:szCs w:val="22"/>
          <w:shd w:val="clear" w:color="auto" w:fill="CCECFF"/>
        </w:rPr>
        <w:t>0,7</w:t>
      </w:r>
      <w:r>
        <w:rPr>
          <w:snapToGrid w:val="0"/>
          <w:sz w:val="22"/>
          <w:szCs w:val="22"/>
        </w:rPr>
        <w:t xml:space="preserve"> m</w:t>
      </w:r>
      <w:r>
        <w:rPr>
          <w:snapToGrid w:val="0"/>
          <w:color w:val="000000"/>
          <w:kern w:val="22"/>
          <w:sz w:val="22"/>
          <w:szCs w:val="22"/>
          <w:vertAlign w:val="superscript"/>
        </w:rPr>
        <w:t>3</w:t>
      </w:r>
      <w:r>
        <w:rPr>
          <w:snapToGrid w:val="0"/>
          <w:color w:val="000000"/>
          <w:sz w:val="22"/>
          <w:szCs w:val="22"/>
        </w:rPr>
        <w:t>/j/km</w:t>
      </w:r>
      <w:r>
        <w:rPr>
          <w:snapToGrid w:val="0"/>
          <w:sz w:val="22"/>
          <w:szCs w:val="22"/>
        </w:rPr>
        <w:t xml:space="preserve"> (2,9 en 2016).</w:t>
      </w:r>
    </w:p>
    <w:p w:rsidR="00503BDA" w:rsidRDefault="00503BDA">
      <w:pPr>
        <w:autoSpaceDE w:val="0"/>
        <w:jc w:val="both"/>
        <w:rPr>
          <w:snapToGrid w:val="0"/>
          <w:color w:val="000000"/>
          <w:sz w:val="22"/>
          <w:szCs w:val="22"/>
        </w:rPr>
      </w:pPr>
    </w:p>
    <w:p w:rsidR="00503BDA" w:rsidRDefault="00C01643">
      <w:pPr>
        <w:autoSpaceDE w:val="0"/>
        <w:jc w:val="center"/>
        <w:rPr>
          <w:snapToGrid w:val="0"/>
          <w:color w:val="000000"/>
          <w:sz w:val="22"/>
          <w:szCs w:val="22"/>
        </w:rPr>
      </w:pPr>
      <w:r>
        <w:rPr>
          <w:noProof/>
          <w:snapToGrid w:val="0"/>
          <w:color w:val="000000"/>
          <w:sz w:val="22"/>
          <w:szCs w:val="22"/>
        </w:rPr>
        <w:lastRenderedPageBreak/>
        <w:drawing>
          <wp:inline distT="0" distB="0" distL="0" distR="0">
            <wp:extent cx="6219825" cy="35528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19825" cy="3552825"/>
                    </a:xfrm>
                    <a:prstGeom prst="rect">
                      <a:avLst/>
                    </a:prstGeom>
                    <a:noFill/>
                    <a:ln>
                      <a:noFill/>
                    </a:ln>
                  </pic:spPr>
                </pic:pic>
              </a:graphicData>
            </a:graphic>
          </wp:inline>
        </w:drawing>
      </w:r>
    </w:p>
    <w:p w:rsidR="00503BDA" w:rsidRDefault="00503BDA">
      <w:pPr>
        <w:autoSpaceDE w:val="0"/>
        <w:jc w:val="both"/>
        <w:rPr>
          <w:snapToGrid w:val="0"/>
          <w:color w:val="000000"/>
          <w:sz w:val="22"/>
          <w:szCs w:val="22"/>
        </w:rPr>
      </w:pPr>
    </w:p>
    <w:p w:rsidR="00503BDA" w:rsidRDefault="00503BDA">
      <w:pPr>
        <w:pStyle w:val="Titre3"/>
        <w:rPr>
          <w:b/>
          <w:i w:val="0"/>
          <w:iCs w:val="0"/>
          <w:snapToGrid w:val="0"/>
        </w:rPr>
      </w:pPr>
      <w:bookmarkStart w:id="32" w:name="_Toc392676410"/>
      <w:r>
        <w:rPr>
          <w:b/>
          <w:i w:val="0"/>
          <w:iCs w:val="0"/>
          <w:snapToGrid w:val="0"/>
        </w:rPr>
        <w:t>Taux moyen de renouvellement des réseaux d’eau potable (P107.2)</w:t>
      </w:r>
      <w:bookmarkEnd w:id="32"/>
    </w:p>
    <w:p w:rsidR="00503BDA" w:rsidRDefault="00C01643">
      <w:pPr>
        <w:keepNext/>
        <w:spacing w:after="119"/>
        <w:rPr>
          <w:b/>
          <w:i/>
          <w:snapToGrid w:val="0"/>
          <w:sz w:val="28"/>
          <w:szCs w:val="28"/>
        </w:rPr>
      </w:pPr>
      <w:r>
        <w:rPr>
          <w:b/>
          <w:i/>
          <w:noProof/>
          <w:snapToGrid w:val="0"/>
          <w:sz w:val="28"/>
          <w:szCs w:val="28"/>
        </w:rPr>
        <w:drawing>
          <wp:inline distT="0" distB="0" distL="0" distR="0">
            <wp:extent cx="352425" cy="352425"/>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61950" cy="36195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503BDA" w:rsidRDefault="00503BDA">
      <w:pPr>
        <w:keepNext/>
        <w:autoSpaceDE w:val="0"/>
        <w:jc w:val="both"/>
        <w:rPr>
          <w:snapToGrid w:val="0"/>
          <w:sz w:val="22"/>
          <w:szCs w:val="22"/>
        </w:rPr>
      </w:pPr>
      <w:r>
        <w:rPr>
          <w:snapToGrid w:val="0"/>
          <w:color w:val="000000"/>
          <w:sz w:val="22"/>
          <w:szCs w:val="22"/>
        </w:rPr>
        <w:t xml:space="preserve">Ce taux est le quotient, exprimé en pourcentage, de la moyenne sur 5 ans du linéaire de réseau renouvelé (par la collectivité et/ou le délégataire) par la longueur du réseau. Le linéaire renouvelé inclut les sections de réseaux remplacées à l’identique ou renforcées ainsi que les sections réhabilitées, mais pas les branchements. </w:t>
      </w:r>
      <w:r>
        <w:rPr>
          <w:snapToGrid w:val="0"/>
          <w:sz w:val="22"/>
          <w:szCs w:val="22"/>
        </w:rPr>
        <w:t>Les interventions ponctuelles effectuées pour mettre fin à un incident localisé en un seul point du réseau ne sont pas comptabilisées, même si un élément de canalisation a été remplacé.</w:t>
      </w:r>
    </w:p>
    <w:p w:rsidR="00503BDA" w:rsidRDefault="00503BDA">
      <w:pPr>
        <w:keepNext/>
        <w:autoSpaceDE w:val="0"/>
        <w:jc w:val="both"/>
        <w:rPr>
          <w:snapToGrid w:val="0"/>
          <w:color w:val="000000"/>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720"/>
        <w:gridCol w:w="1309"/>
        <w:gridCol w:w="1308"/>
        <w:gridCol w:w="1308"/>
        <w:gridCol w:w="1309"/>
        <w:gridCol w:w="1309"/>
      </w:tblGrid>
      <w:tr w:rsidR="00503BDA">
        <w:trPr>
          <w:trHeight w:val="284"/>
        </w:trPr>
        <w:tc>
          <w:tcPr>
            <w:tcW w:w="3720" w:type="dxa"/>
            <w:shd w:val="clear" w:color="auto" w:fill="D9D9D9"/>
            <w:vAlign w:val="center"/>
          </w:tcPr>
          <w:p w:rsidR="00503BDA" w:rsidRDefault="00503BDA">
            <w:pPr>
              <w:pStyle w:val="Contenudetableau"/>
              <w:keepNext/>
              <w:snapToGrid w:val="0"/>
              <w:rPr>
                <w:b/>
                <w:snapToGrid w:val="0"/>
                <w:sz w:val="20"/>
                <w:szCs w:val="20"/>
                <w:lang w:val="en-GB"/>
              </w:rPr>
            </w:pPr>
            <w:r>
              <w:rPr>
                <w:b/>
                <w:snapToGrid w:val="0"/>
                <w:sz w:val="20"/>
                <w:szCs w:val="20"/>
                <w:lang w:val="en-GB"/>
              </w:rPr>
              <w:t>Exercice</w:t>
            </w:r>
          </w:p>
        </w:tc>
        <w:tc>
          <w:tcPr>
            <w:tcW w:w="1309" w:type="dxa"/>
            <w:shd w:val="clear" w:color="auto" w:fill="D9D9D9"/>
            <w:vAlign w:val="center"/>
          </w:tcPr>
          <w:p w:rsidR="00503BDA" w:rsidRDefault="00503BDA">
            <w:pPr>
              <w:pStyle w:val="Contenudetableau"/>
              <w:keepNext/>
              <w:snapToGrid w:val="0"/>
              <w:jc w:val="center"/>
              <w:rPr>
                <w:b/>
                <w:snapToGrid w:val="0"/>
                <w:sz w:val="20"/>
                <w:szCs w:val="20"/>
                <w:lang w:val="en-GB"/>
              </w:rPr>
            </w:pPr>
            <w:r>
              <w:rPr>
                <w:b/>
                <w:snapToGrid w:val="0"/>
                <w:sz w:val="20"/>
                <w:szCs w:val="20"/>
                <w:lang w:val="en-GB"/>
              </w:rPr>
              <w:t>2013</w:t>
            </w:r>
          </w:p>
        </w:tc>
        <w:tc>
          <w:tcPr>
            <w:tcW w:w="1308" w:type="dxa"/>
            <w:shd w:val="clear" w:color="auto" w:fill="D9D9D9"/>
            <w:vAlign w:val="center"/>
          </w:tcPr>
          <w:p w:rsidR="00503BDA" w:rsidRDefault="00503BDA">
            <w:pPr>
              <w:pStyle w:val="Contenudetableau"/>
              <w:keepNext/>
              <w:snapToGrid w:val="0"/>
              <w:jc w:val="center"/>
              <w:rPr>
                <w:b/>
                <w:snapToGrid w:val="0"/>
                <w:sz w:val="20"/>
                <w:szCs w:val="20"/>
                <w:lang w:val="en-GB"/>
              </w:rPr>
            </w:pPr>
            <w:r>
              <w:rPr>
                <w:b/>
                <w:snapToGrid w:val="0"/>
                <w:sz w:val="20"/>
                <w:szCs w:val="20"/>
                <w:lang w:val="en-GB"/>
              </w:rPr>
              <w:t>2014</w:t>
            </w:r>
          </w:p>
        </w:tc>
        <w:tc>
          <w:tcPr>
            <w:tcW w:w="1308" w:type="dxa"/>
            <w:shd w:val="clear" w:color="auto" w:fill="D9D9D9"/>
            <w:vAlign w:val="center"/>
          </w:tcPr>
          <w:p w:rsidR="00503BDA" w:rsidRDefault="00503BDA">
            <w:pPr>
              <w:pStyle w:val="Contenudetableau"/>
              <w:keepNext/>
              <w:snapToGrid w:val="0"/>
              <w:jc w:val="center"/>
              <w:rPr>
                <w:b/>
                <w:snapToGrid w:val="0"/>
                <w:sz w:val="20"/>
                <w:szCs w:val="20"/>
                <w:lang w:val="en-GB"/>
              </w:rPr>
            </w:pPr>
            <w:r>
              <w:rPr>
                <w:b/>
                <w:snapToGrid w:val="0"/>
                <w:sz w:val="20"/>
                <w:szCs w:val="20"/>
                <w:lang w:val="en-GB"/>
              </w:rPr>
              <w:t>2015</w:t>
            </w:r>
          </w:p>
        </w:tc>
        <w:tc>
          <w:tcPr>
            <w:tcW w:w="1309" w:type="dxa"/>
            <w:shd w:val="clear" w:color="auto" w:fill="D9D9D9"/>
            <w:vAlign w:val="center"/>
          </w:tcPr>
          <w:p w:rsidR="00503BDA" w:rsidRDefault="00503BDA">
            <w:pPr>
              <w:pStyle w:val="Contenudetableau"/>
              <w:keepNext/>
              <w:snapToGrid w:val="0"/>
              <w:jc w:val="center"/>
              <w:rPr>
                <w:b/>
                <w:snapToGrid w:val="0"/>
                <w:sz w:val="20"/>
                <w:szCs w:val="20"/>
                <w:lang w:val="en-GB"/>
              </w:rPr>
            </w:pPr>
            <w:r>
              <w:rPr>
                <w:b/>
                <w:snapToGrid w:val="0"/>
                <w:sz w:val="20"/>
                <w:szCs w:val="20"/>
                <w:lang w:val="en-GB"/>
              </w:rPr>
              <w:t>2016</w:t>
            </w:r>
          </w:p>
        </w:tc>
        <w:tc>
          <w:tcPr>
            <w:tcW w:w="1309" w:type="dxa"/>
            <w:shd w:val="clear" w:color="auto" w:fill="D9D9D9"/>
          </w:tcPr>
          <w:p w:rsidR="00503BDA" w:rsidRDefault="00503BDA">
            <w:pPr>
              <w:pStyle w:val="Contenudetableau"/>
              <w:keepNext/>
              <w:snapToGrid w:val="0"/>
              <w:jc w:val="center"/>
              <w:rPr>
                <w:b/>
                <w:snapToGrid w:val="0"/>
                <w:sz w:val="20"/>
                <w:szCs w:val="20"/>
                <w:lang w:val="en-GB"/>
              </w:rPr>
            </w:pPr>
            <w:r>
              <w:rPr>
                <w:b/>
                <w:snapToGrid w:val="0"/>
                <w:sz w:val="20"/>
                <w:szCs w:val="20"/>
                <w:lang w:val="en-GB"/>
              </w:rPr>
              <w:t>2017</w:t>
            </w:r>
          </w:p>
        </w:tc>
      </w:tr>
      <w:tr w:rsidR="00503BDA">
        <w:trPr>
          <w:trHeight w:val="284"/>
        </w:trPr>
        <w:tc>
          <w:tcPr>
            <w:tcW w:w="3720" w:type="dxa"/>
            <w:vAlign w:val="center"/>
          </w:tcPr>
          <w:p w:rsidR="00503BDA" w:rsidRDefault="00503BDA">
            <w:pPr>
              <w:pStyle w:val="Contenudetableau"/>
              <w:keepNext/>
              <w:snapToGrid w:val="0"/>
              <w:rPr>
                <w:snapToGrid w:val="0"/>
                <w:sz w:val="20"/>
                <w:szCs w:val="20"/>
              </w:rPr>
            </w:pPr>
            <w:r>
              <w:rPr>
                <w:snapToGrid w:val="0"/>
                <w:sz w:val="20"/>
                <w:szCs w:val="20"/>
              </w:rPr>
              <w:t>Linéaire renouvelé en km</w:t>
            </w:r>
          </w:p>
        </w:tc>
        <w:tc>
          <w:tcPr>
            <w:tcW w:w="1309" w:type="dxa"/>
            <w:vAlign w:val="center"/>
          </w:tcPr>
          <w:p w:rsidR="00503BDA" w:rsidRDefault="00503BDA">
            <w:pPr>
              <w:pStyle w:val="Contenudetableau"/>
              <w:keepNext/>
              <w:autoSpaceDE w:val="0"/>
              <w:snapToGrid w:val="0"/>
              <w:jc w:val="center"/>
              <w:rPr>
                <w:snapToGrid w:val="0"/>
                <w:sz w:val="20"/>
                <w:szCs w:val="20"/>
              </w:rPr>
            </w:pPr>
          </w:p>
        </w:tc>
        <w:tc>
          <w:tcPr>
            <w:tcW w:w="1308" w:type="dxa"/>
            <w:vAlign w:val="center"/>
          </w:tcPr>
          <w:p w:rsidR="00503BDA" w:rsidRDefault="00503BDA">
            <w:pPr>
              <w:pStyle w:val="Contenudetableau"/>
              <w:keepNext/>
              <w:autoSpaceDE w:val="0"/>
              <w:snapToGrid w:val="0"/>
              <w:jc w:val="center"/>
              <w:rPr>
                <w:snapToGrid w:val="0"/>
                <w:sz w:val="20"/>
                <w:szCs w:val="20"/>
                <w:vertAlign w:val="subscript"/>
              </w:rPr>
            </w:pPr>
          </w:p>
        </w:tc>
        <w:tc>
          <w:tcPr>
            <w:tcW w:w="1308" w:type="dxa"/>
            <w:vAlign w:val="center"/>
          </w:tcPr>
          <w:p w:rsidR="00503BDA" w:rsidRDefault="00503BDA">
            <w:pPr>
              <w:pStyle w:val="Contenudetableau"/>
              <w:keepNext/>
              <w:autoSpaceDE w:val="0"/>
              <w:snapToGrid w:val="0"/>
              <w:jc w:val="center"/>
              <w:rPr>
                <w:snapToGrid w:val="0"/>
                <w:sz w:val="20"/>
                <w:szCs w:val="20"/>
              </w:rPr>
            </w:pPr>
          </w:p>
        </w:tc>
        <w:tc>
          <w:tcPr>
            <w:tcW w:w="1309" w:type="dxa"/>
            <w:vAlign w:val="center"/>
          </w:tcPr>
          <w:p w:rsidR="00503BDA" w:rsidRDefault="00FF7544">
            <w:pPr>
              <w:pStyle w:val="Contenudetableau"/>
              <w:keepNext/>
              <w:autoSpaceDE w:val="0"/>
              <w:snapToGrid w:val="0"/>
              <w:jc w:val="center"/>
              <w:rPr>
                <w:snapToGrid w:val="0"/>
                <w:kern w:val="20"/>
                <w:sz w:val="20"/>
                <w:szCs w:val="20"/>
                <w:vertAlign w:val="subscript"/>
              </w:rPr>
            </w:pPr>
            <w:r>
              <w:rPr>
                <w:snapToGrid w:val="0"/>
                <w:kern w:val="20"/>
                <w:sz w:val="20"/>
                <w:szCs w:val="20"/>
                <w:vertAlign w:val="subscript"/>
              </w:rPr>
              <w:t>0</w:t>
            </w:r>
          </w:p>
        </w:tc>
        <w:tc>
          <w:tcPr>
            <w:tcW w:w="1309" w:type="dxa"/>
            <w:shd w:val="clear" w:color="auto" w:fill="CCECFF"/>
            <w:vAlign w:val="center"/>
          </w:tcPr>
          <w:p w:rsidR="00503BDA" w:rsidRDefault="00FF7544">
            <w:pPr>
              <w:pStyle w:val="Contenudetableau"/>
              <w:keepNext/>
              <w:snapToGrid w:val="0"/>
              <w:jc w:val="center"/>
              <w:rPr>
                <w:snapToGrid w:val="0"/>
                <w:sz w:val="20"/>
                <w:szCs w:val="20"/>
              </w:rPr>
            </w:pPr>
            <w:r>
              <w:rPr>
                <w:snapToGrid w:val="0"/>
                <w:sz w:val="20"/>
                <w:szCs w:val="20"/>
              </w:rPr>
              <w:t>0,5</w:t>
            </w:r>
          </w:p>
        </w:tc>
      </w:tr>
    </w:tbl>
    <w:p w:rsidR="00503BDA" w:rsidRDefault="00503BDA">
      <w:pPr>
        <w:keepNext/>
        <w:autoSpaceDE w:val="0"/>
        <w:jc w:val="both"/>
        <w:rPr>
          <w:snapToGrid w:val="0"/>
          <w:color w:val="000000"/>
          <w:sz w:val="22"/>
          <w:szCs w:val="22"/>
        </w:rPr>
      </w:pPr>
    </w:p>
    <w:p w:rsidR="00503BDA" w:rsidRDefault="00503BDA">
      <w:pPr>
        <w:keepNext/>
        <w:autoSpaceDE w:val="0"/>
        <w:jc w:val="both"/>
        <w:rPr>
          <w:snapToGrid w:val="0"/>
          <w:color w:val="000000"/>
          <w:sz w:val="22"/>
          <w:szCs w:val="22"/>
        </w:rPr>
      </w:pPr>
      <w:r>
        <w:rPr>
          <w:snapToGrid w:val="0"/>
          <w:color w:val="000000"/>
          <w:sz w:val="22"/>
          <w:szCs w:val="22"/>
        </w:rPr>
        <w:t>Au cours des 5 dernières années, 0,5 km de linéaire de réseau ont été renouvelés.</w:t>
      </w:r>
    </w:p>
    <w:p w:rsidR="00503BDA" w:rsidRDefault="00C01643">
      <w:pPr>
        <w:keepNext/>
        <w:autoSpaceDE w:val="0"/>
        <w:jc w:val="center"/>
        <w:rPr>
          <w:snapToGrid w:val="0"/>
          <w:color w:val="000000"/>
          <w:sz w:val="22"/>
          <w:szCs w:val="22"/>
        </w:rPr>
      </w:pPr>
      <w:r>
        <w:rPr>
          <w:noProof/>
          <w:snapToGrid w:val="0"/>
          <w:color w:val="000000"/>
          <w:sz w:val="22"/>
          <w:szCs w:val="22"/>
        </w:rPr>
        <w:drawing>
          <wp:inline distT="0" distB="0" distL="0" distR="0">
            <wp:extent cx="4619625" cy="981075"/>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19625" cy="981075"/>
                    </a:xfrm>
                    <a:prstGeom prst="rect">
                      <a:avLst/>
                    </a:prstGeom>
                    <a:noFill/>
                    <a:ln>
                      <a:noFill/>
                    </a:ln>
                  </pic:spPr>
                </pic:pic>
              </a:graphicData>
            </a:graphic>
          </wp:inline>
        </w:drawing>
      </w:r>
    </w:p>
    <w:p w:rsidR="00503BDA" w:rsidRDefault="00503BDA">
      <w:pPr>
        <w:autoSpaceDE w:val="0"/>
        <w:jc w:val="both"/>
        <w:rPr>
          <w:snapToGrid w:val="0"/>
          <w:color w:val="000000"/>
          <w:sz w:val="22"/>
          <w:szCs w:val="22"/>
        </w:rPr>
      </w:pPr>
      <w:r>
        <w:rPr>
          <w:snapToGrid w:val="0"/>
          <w:color w:val="000000"/>
          <w:sz w:val="22"/>
          <w:szCs w:val="22"/>
        </w:rPr>
        <w:t>Pour</w:t>
      </w:r>
      <w:r>
        <w:rPr>
          <w:snapToGrid w:val="0"/>
          <w:sz w:val="22"/>
          <w:szCs w:val="22"/>
        </w:rPr>
        <w:t xml:space="preserve"> l'année 2017, le taux moyen de renouvellement des réseaux d’eau potable est de </w:t>
      </w:r>
      <w:r>
        <w:rPr>
          <w:snapToGrid w:val="0"/>
          <w:sz w:val="22"/>
          <w:szCs w:val="22"/>
          <w:shd w:val="clear" w:color="auto" w:fill="CCECFF"/>
        </w:rPr>
        <w:t>0,25</w:t>
      </w:r>
      <w:r>
        <w:rPr>
          <w:snapToGrid w:val="0"/>
          <w:sz w:val="22"/>
          <w:szCs w:val="22"/>
        </w:rPr>
        <w:t>% (0 en 2016).</w:t>
      </w:r>
    </w:p>
    <w:p w:rsidR="00503BDA" w:rsidRDefault="00503BDA">
      <w:pPr>
        <w:pStyle w:val="Titre2"/>
        <w:rPr>
          <w:bCs w:val="0"/>
          <w:i w:val="0"/>
          <w:iCs w:val="0"/>
          <w:snapToGrid w:val="0"/>
        </w:rPr>
      </w:pPr>
      <w:bookmarkStart w:id="33" w:name="_Toc392676411"/>
      <w:r>
        <w:rPr>
          <w:bCs w:val="0"/>
          <w:i w:val="0"/>
          <w:iCs w:val="0"/>
          <w:snapToGrid w:val="0"/>
        </w:rPr>
        <w:t>Indice d'avancement de protection des ressources en eau (P108.3)</w:t>
      </w:r>
      <w:bookmarkEnd w:id="33"/>
    </w:p>
    <w:p w:rsidR="00503BDA" w:rsidRDefault="00C01643">
      <w:pPr>
        <w:keepNext/>
        <w:spacing w:after="119"/>
        <w:jc w:val="both"/>
        <w:rPr>
          <w:b/>
          <w:i/>
          <w:snapToGrid w:val="0"/>
          <w:sz w:val="28"/>
          <w:szCs w:val="28"/>
        </w:rPr>
      </w:pPr>
      <w:r>
        <w:rPr>
          <w:noProof/>
          <w:snapToGrid w:val="0"/>
          <w:sz w:val="22"/>
          <w:szCs w:val="22"/>
        </w:rPr>
        <w:drawing>
          <wp:inline distT="0" distB="0" distL="0" distR="0">
            <wp:extent cx="361950" cy="36195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503BDA">
        <w:rPr>
          <w:b/>
          <w:i/>
          <w:snapToGrid w:val="0"/>
          <w:sz w:val="28"/>
          <w:szCs w:val="28"/>
        </w:rPr>
        <w:t xml:space="preserve"> </w:t>
      </w:r>
    </w:p>
    <w:p w:rsidR="00503BDA" w:rsidRDefault="00503BDA">
      <w:pPr>
        <w:keepNext/>
        <w:spacing w:after="119"/>
        <w:jc w:val="both"/>
        <w:rPr>
          <w:snapToGrid w:val="0"/>
          <w:sz w:val="22"/>
          <w:szCs w:val="22"/>
        </w:rPr>
      </w:pPr>
      <w:r>
        <w:rPr>
          <w:snapToGrid w:val="0"/>
          <w:sz w:val="22"/>
          <w:szCs w:val="22"/>
        </w:rPr>
        <w:t>La réglementation définit une procédure particulière pour la protection des ressources en eau (captage, forage, etc.). En fonction de l'état d'avancement de la procédure, un indice est déterminé selon le barème suivant :</w:t>
      </w:r>
    </w:p>
    <w:p w:rsidR="00503BDA" w:rsidRDefault="00503BDA">
      <w:pPr>
        <w:keepNext/>
        <w:rPr>
          <w:snapToGrid w:val="0"/>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7"/>
        <w:gridCol w:w="9597"/>
      </w:tblGrid>
      <w:tr w:rsidR="00503BDA">
        <w:trPr>
          <w:cantSplit/>
        </w:trPr>
        <w:tc>
          <w:tcPr>
            <w:tcW w:w="607" w:type="dxa"/>
            <w:tcBorders>
              <w:top w:val="nil"/>
              <w:left w:val="nil"/>
              <w:bottom w:val="nil"/>
              <w:right w:val="nil"/>
            </w:tcBorders>
          </w:tcPr>
          <w:p w:rsidR="00503BDA" w:rsidRDefault="00503BDA">
            <w:pPr>
              <w:pStyle w:val="Contenudetableau"/>
              <w:snapToGrid w:val="0"/>
              <w:rPr>
                <w:snapToGrid w:val="0"/>
                <w:sz w:val="20"/>
                <w:szCs w:val="20"/>
              </w:rPr>
            </w:pPr>
            <w:r>
              <w:rPr>
                <w:snapToGrid w:val="0"/>
                <w:sz w:val="20"/>
                <w:szCs w:val="20"/>
              </w:rPr>
              <w:t>0%</w:t>
            </w:r>
          </w:p>
        </w:tc>
        <w:tc>
          <w:tcPr>
            <w:tcW w:w="9597" w:type="dxa"/>
            <w:tcBorders>
              <w:top w:val="nil"/>
              <w:left w:val="nil"/>
              <w:bottom w:val="nil"/>
              <w:right w:val="nil"/>
            </w:tcBorders>
          </w:tcPr>
          <w:p w:rsidR="00503BDA" w:rsidRDefault="00503BDA">
            <w:pPr>
              <w:pStyle w:val="Contenudetableau"/>
              <w:snapToGrid w:val="0"/>
              <w:rPr>
                <w:snapToGrid w:val="0"/>
                <w:sz w:val="20"/>
                <w:szCs w:val="20"/>
              </w:rPr>
            </w:pPr>
            <w:r>
              <w:rPr>
                <w:snapToGrid w:val="0"/>
                <w:sz w:val="20"/>
                <w:szCs w:val="20"/>
              </w:rPr>
              <w:t>Aucune action de protection</w:t>
            </w:r>
          </w:p>
        </w:tc>
      </w:tr>
      <w:tr w:rsidR="00503BDA">
        <w:trPr>
          <w:cantSplit/>
        </w:trPr>
        <w:tc>
          <w:tcPr>
            <w:tcW w:w="607" w:type="dxa"/>
            <w:tcBorders>
              <w:top w:val="nil"/>
              <w:left w:val="nil"/>
              <w:bottom w:val="nil"/>
              <w:right w:val="nil"/>
            </w:tcBorders>
          </w:tcPr>
          <w:p w:rsidR="00503BDA" w:rsidRDefault="00503BDA">
            <w:pPr>
              <w:pStyle w:val="Contenudetableau"/>
              <w:snapToGrid w:val="0"/>
              <w:rPr>
                <w:snapToGrid w:val="0"/>
                <w:sz w:val="20"/>
                <w:szCs w:val="20"/>
              </w:rPr>
            </w:pPr>
            <w:r>
              <w:rPr>
                <w:snapToGrid w:val="0"/>
                <w:sz w:val="20"/>
                <w:szCs w:val="20"/>
              </w:rPr>
              <w:t>20%</w:t>
            </w:r>
          </w:p>
        </w:tc>
        <w:tc>
          <w:tcPr>
            <w:tcW w:w="9597" w:type="dxa"/>
            <w:tcBorders>
              <w:top w:val="nil"/>
              <w:left w:val="nil"/>
              <w:bottom w:val="nil"/>
              <w:right w:val="nil"/>
            </w:tcBorders>
          </w:tcPr>
          <w:p w:rsidR="00503BDA" w:rsidRDefault="00503BDA">
            <w:pPr>
              <w:pStyle w:val="Contenudetableau"/>
              <w:snapToGrid w:val="0"/>
              <w:rPr>
                <w:snapToGrid w:val="0"/>
                <w:sz w:val="20"/>
                <w:szCs w:val="20"/>
              </w:rPr>
            </w:pPr>
            <w:r>
              <w:rPr>
                <w:snapToGrid w:val="0"/>
                <w:sz w:val="20"/>
                <w:szCs w:val="20"/>
              </w:rPr>
              <w:t>Études environnementales et hydrogéologiques en cours</w:t>
            </w:r>
          </w:p>
        </w:tc>
      </w:tr>
      <w:tr w:rsidR="00503BDA">
        <w:trPr>
          <w:cantSplit/>
        </w:trPr>
        <w:tc>
          <w:tcPr>
            <w:tcW w:w="607" w:type="dxa"/>
            <w:tcBorders>
              <w:top w:val="nil"/>
              <w:left w:val="nil"/>
              <w:bottom w:val="nil"/>
              <w:right w:val="nil"/>
            </w:tcBorders>
          </w:tcPr>
          <w:p w:rsidR="00503BDA" w:rsidRDefault="00503BDA">
            <w:pPr>
              <w:pStyle w:val="Contenudetableau"/>
              <w:snapToGrid w:val="0"/>
              <w:rPr>
                <w:snapToGrid w:val="0"/>
                <w:sz w:val="20"/>
                <w:szCs w:val="20"/>
              </w:rPr>
            </w:pPr>
            <w:r>
              <w:rPr>
                <w:snapToGrid w:val="0"/>
                <w:sz w:val="20"/>
                <w:szCs w:val="20"/>
              </w:rPr>
              <w:t>40%</w:t>
            </w:r>
          </w:p>
        </w:tc>
        <w:tc>
          <w:tcPr>
            <w:tcW w:w="9597" w:type="dxa"/>
            <w:tcBorders>
              <w:top w:val="nil"/>
              <w:left w:val="nil"/>
              <w:bottom w:val="nil"/>
              <w:right w:val="nil"/>
            </w:tcBorders>
          </w:tcPr>
          <w:p w:rsidR="00503BDA" w:rsidRDefault="00503BDA">
            <w:pPr>
              <w:pStyle w:val="Contenudetableau"/>
              <w:snapToGrid w:val="0"/>
              <w:rPr>
                <w:snapToGrid w:val="0"/>
                <w:sz w:val="20"/>
                <w:szCs w:val="20"/>
              </w:rPr>
            </w:pPr>
            <w:r>
              <w:rPr>
                <w:snapToGrid w:val="0"/>
                <w:sz w:val="20"/>
                <w:szCs w:val="20"/>
              </w:rPr>
              <w:t>Avis de l'hydrogéologue rendu</w:t>
            </w:r>
          </w:p>
        </w:tc>
      </w:tr>
      <w:tr w:rsidR="00503BDA">
        <w:trPr>
          <w:cantSplit/>
        </w:trPr>
        <w:tc>
          <w:tcPr>
            <w:tcW w:w="607" w:type="dxa"/>
            <w:tcBorders>
              <w:top w:val="nil"/>
              <w:left w:val="nil"/>
              <w:bottom w:val="nil"/>
              <w:right w:val="nil"/>
            </w:tcBorders>
          </w:tcPr>
          <w:p w:rsidR="00503BDA" w:rsidRDefault="00503BDA">
            <w:pPr>
              <w:pStyle w:val="Contenudetableau"/>
              <w:snapToGrid w:val="0"/>
              <w:rPr>
                <w:snapToGrid w:val="0"/>
                <w:sz w:val="20"/>
                <w:szCs w:val="20"/>
              </w:rPr>
            </w:pPr>
            <w:r>
              <w:rPr>
                <w:snapToGrid w:val="0"/>
                <w:sz w:val="20"/>
                <w:szCs w:val="20"/>
              </w:rPr>
              <w:lastRenderedPageBreak/>
              <w:t>50%</w:t>
            </w:r>
          </w:p>
        </w:tc>
        <w:tc>
          <w:tcPr>
            <w:tcW w:w="9597" w:type="dxa"/>
            <w:tcBorders>
              <w:top w:val="nil"/>
              <w:left w:val="nil"/>
              <w:bottom w:val="nil"/>
              <w:right w:val="nil"/>
            </w:tcBorders>
          </w:tcPr>
          <w:p w:rsidR="00503BDA" w:rsidRDefault="00503BDA">
            <w:pPr>
              <w:pStyle w:val="Contenudetableau"/>
              <w:snapToGrid w:val="0"/>
              <w:rPr>
                <w:snapToGrid w:val="0"/>
                <w:sz w:val="20"/>
                <w:szCs w:val="20"/>
              </w:rPr>
            </w:pPr>
            <w:r>
              <w:rPr>
                <w:snapToGrid w:val="0"/>
                <w:sz w:val="20"/>
                <w:szCs w:val="20"/>
              </w:rPr>
              <w:t>Dossier déposé en préfecture</w:t>
            </w:r>
          </w:p>
        </w:tc>
      </w:tr>
      <w:tr w:rsidR="00503BDA">
        <w:trPr>
          <w:cantSplit/>
        </w:trPr>
        <w:tc>
          <w:tcPr>
            <w:tcW w:w="607" w:type="dxa"/>
            <w:tcBorders>
              <w:top w:val="nil"/>
              <w:left w:val="nil"/>
              <w:bottom w:val="nil"/>
              <w:right w:val="nil"/>
            </w:tcBorders>
          </w:tcPr>
          <w:p w:rsidR="00503BDA" w:rsidRDefault="00503BDA">
            <w:pPr>
              <w:pStyle w:val="Contenudetableau"/>
              <w:snapToGrid w:val="0"/>
              <w:rPr>
                <w:snapToGrid w:val="0"/>
                <w:sz w:val="20"/>
                <w:szCs w:val="20"/>
              </w:rPr>
            </w:pPr>
            <w:r>
              <w:rPr>
                <w:snapToGrid w:val="0"/>
                <w:sz w:val="20"/>
                <w:szCs w:val="20"/>
              </w:rPr>
              <w:t>60%</w:t>
            </w:r>
          </w:p>
        </w:tc>
        <w:tc>
          <w:tcPr>
            <w:tcW w:w="9597" w:type="dxa"/>
            <w:tcBorders>
              <w:top w:val="nil"/>
              <w:left w:val="nil"/>
              <w:bottom w:val="nil"/>
              <w:right w:val="nil"/>
            </w:tcBorders>
          </w:tcPr>
          <w:p w:rsidR="00503BDA" w:rsidRDefault="00503BDA">
            <w:pPr>
              <w:pStyle w:val="Contenudetableau"/>
              <w:snapToGrid w:val="0"/>
              <w:rPr>
                <w:snapToGrid w:val="0"/>
                <w:sz w:val="20"/>
                <w:szCs w:val="20"/>
              </w:rPr>
            </w:pPr>
            <w:r>
              <w:rPr>
                <w:snapToGrid w:val="0"/>
                <w:sz w:val="20"/>
                <w:szCs w:val="20"/>
              </w:rPr>
              <w:t>Arrêté préfectoral</w:t>
            </w:r>
          </w:p>
        </w:tc>
      </w:tr>
      <w:tr w:rsidR="00503BDA">
        <w:trPr>
          <w:cantSplit/>
        </w:trPr>
        <w:tc>
          <w:tcPr>
            <w:tcW w:w="607" w:type="dxa"/>
            <w:tcBorders>
              <w:top w:val="nil"/>
              <w:left w:val="nil"/>
              <w:bottom w:val="nil"/>
              <w:right w:val="nil"/>
            </w:tcBorders>
          </w:tcPr>
          <w:p w:rsidR="00503BDA" w:rsidRDefault="00503BDA">
            <w:pPr>
              <w:pStyle w:val="Contenudetableau"/>
              <w:snapToGrid w:val="0"/>
              <w:rPr>
                <w:snapToGrid w:val="0"/>
                <w:sz w:val="20"/>
                <w:szCs w:val="20"/>
              </w:rPr>
            </w:pPr>
            <w:r>
              <w:rPr>
                <w:snapToGrid w:val="0"/>
                <w:sz w:val="20"/>
                <w:szCs w:val="20"/>
              </w:rPr>
              <w:t>80%</w:t>
            </w:r>
          </w:p>
        </w:tc>
        <w:tc>
          <w:tcPr>
            <w:tcW w:w="9597" w:type="dxa"/>
            <w:tcBorders>
              <w:top w:val="nil"/>
              <w:left w:val="nil"/>
              <w:bottom w:val="nil"/>
              <w:right w:val="nil"/>
            </w:tcBorders>
          </w:tcPr>
          <w:p w:rsidR="00503BDA" w:rsidRDefault="00503BDA">
            <w:pPr>
              <w:pStyle w:val="Contenudetableau"/>
              <w:snapToGrid w:val="0"/>
              <w:rPr>
                <w:snapToGrid w:val="0"/>
                <w:sz w:val="20"/>
                <w:szCs w:val="20"/>
              </w:rPr>
            </w:pPr>
            <w:r>
              <w:rPr>
                <w:snapToGrid w:val="0"/>
                <w:sz w:val="20"/>
                <w:szCs w:val="20"/>
              </w:rPr>
              <w:t>Arrêté préfectoral complètement mis en œuvre (terrains acquis, servitudes mises en place, travaux terminés, etc.)</w:t>
            </w:r>
          </w:p>
        </w:tc>
      </w:tr>
      <w:tr w:rsidR="00503BDA">
        <w:trPr>
          <w:cantSplit/>
        </w:trPr>
        <w:tc>
          <w:tcPr>
            <w:tcW w:w="607" w:type="dxa"/>
            <w:tcBorders>
              <w:top w:val="nil"/>
              <w:left w:val="nil"/>
              <w:bottom w:val="nil"/>
              <w:right w:val="nil"/>
            </w:tcBorders>
          </w:tcPr>
          <w:p w:rsidR="00503BDA" w:rsidRDefault="00503BDA">
            <w:pPr>
              <w:pStyle w:val="Contenudetableau"/>
              <w:snapToGrid w:val="0"/>
              <w:rPr>
                <w:snapToGrid w:val="0"/>
                <w:sz w:val="20"/>
                <w:szCs w:val="20"/>
              </w:rPr>
            </w:pPr>
            <w:r>
              <w:rPr>
                <w:snapToGrid w:val="0"/>
                <w:sz w:val="20"/>
                <w:szCs w:val="20"/>
              </w:rPr>
              <w:t>100%</w:t>
            </w:r>
          </w:p>
        </w:tc>
        <w:tc>
          <w:tcPr>
            <w:tcW w:w="9597" w:type="dxa"/>
            <w:tcBorders>
              <w:top w:val="nil"/>
              <w:left w:val="nil"/>
              <w:bottom w:val="nil"/>
              <w:right w:val="nil"/>
            </w:tcBorders>
          </w:tcPr>
          <w:p w:rsidR="00503BDA" w:rsidRDefault="00503BDA">
            <w:pPr>
              <w:pStyle w:val="Contenudetableau"/>
              <w:snapToGrid w:val="0"/>
              <w:rPr>
                <w:snapToGrid w:val="0"/>
                <w:sz w:val="20"/>
                <w:szCs w:val="20"/>
              </w:rPr>
            </w:pPr>
            <w:r>
              <w:rPr>
                <w:snapToGrid w:val="0"/>
                <w:sz w:val="20"/>
                <w:szCs w:val="20"/>
              </w:rPr>
              <w:t>Arrêté préfectoral complètement mis en œuvre et mise en place d'une procédure de suivi de son application</w:t>
            </w:r>
          </w:p>
        </w:tc>
      </w:tr>
    </w:tbl>
    <w:p w:rsidR="00503BDA" w:rsidRDefault="00503BDA">
      <w:pPr>
        <w:keepNext/>
        <w:jc w:val="both"/>
        <w:rPr>
          <w:snapToGrid w:val="0"/>
        </w:rPr>
      </w:pPr>
    </w:p>
    <w:p w:rsidR="00503BDA" w:rsidRDefault="00503BDA">
      <w:pPr>
        <w:keepNext/>
        <w:jc w:val="both"/>
        <w:rPr>
          <w:snapToGrid w:val="0"/>
          <w:sz w:val="22"/>
          <w:szCs w:val="22"/>
        </w:rPr>
      </w:pPr>
      <w:r>
        <w:rPr>
          <w:snapToGrid w:val="0"/>
          <w:sz w:val="22"/>
          <w:szCs w:val="22"/>
        </w:rPr>
        <w:t>En cas d'achats d'eau à d'autres services publics d'eau potable ou de ressources multiples, l'indicateur est établi pour chaque ressource et une valeur globale est calculée en pondérant chaque indicateur par les volumes annuels d'eau produits ou achetés.</w:t>
      </w:r>
    </w:p>
    <w:p w:rsidR="00503BDA" w:rsidRDefault="00503BDA">
      <w:pPr>
        <w:keepNext/>
        <w:autoSpaceDE w:val="0"/>
        <w:jc w:val="both"/>
        <w:rPr>
          <w:snapToGrid w:val="0"/>
          <w:sz w:val="22"/>
          <w:szCs w:val="22"/>
        </w:rPr>
      </w:pPr>
    </w:p>
    <w:p w:rsidR="00503BDA" w:rsidRDefault="00503BDA">
      <w:pPr>
        <w:autoSpaceDE w:val="0"/>
        <w:jc w:val="both"/>
        <w:rPr>
          <w:snapToGrid w:val="0"/>
          <w:color w:val="000000"/>
          <w:sz w:val="22"/>
          <w:szCs w:val="22"/>
        </w:rPr>
      </w:pPr>
      <w:r>
        <w:rPr>
          <w:snapToGrid w:val="0"/>
          <w:sz w:val="22"/>
          <w:szCs w:val="22"/>
        </w:rPr>
        <w:t xml:space="preserve">Pour l'année 2017, l'indice global d'avancement de protection de la ressource est </w:t>
      </w:r>
      <w:r>
        <w:rPr>
          <w:snapToGrid w:val="0"/>
          <w:sz w:val="22"/>
          <w:szCs w:val="22"/>
          <w:shd w:val="clear" w:color="auto" w:fill="CCECFF"/>
        </w:rPr>
        <w:t>60</w:t>
      </w:r>
      <w:r>
        <w:rPr>
          <w:snapToGrid w:val="0"/>
          <w:sz w:val="22"/>
          <w:szCs w:val="22"/>
        </w:rPr>
        <w:t>%</w:t>
      </w:r>
      <w:r>
        <w:rPr>
          <w:snapToGrid w:val="0"/>
          <w:color w:val="000000"/>
          <w:sz w:val="22"/>
          <w:szCs w:val="22"/>
        </w:rPr>
        <w:t xml:space="preserve"> (60% en 2016).</w:t>
      </w:r>
    </w:p>
    <w:p w:rsidR="00503BDA" w:rsidRDefault="00503BDA">
      <w:pPr>
        <w:autoSpaceDE w:val="0"/>
        <w:jc w:val="both"/>
        <w:rPr>
          <w:snapToGrid w:val="0"/>
          <w:color w:val="000000"/>
          <w:sz w:val="22"/>
          <w:szCs w:val="22"/>
        </w:rPr>
      </w:pPr>
    </w:p>
    <w:p w:rsidR="00503BDA" w:rsidRDefault="00503BDA">
      <w:pPr>
        <w:pStyle w:val="Titre1"/>
        <w:rPr>
          <w:bCs w:val="0"/>
          <w:snapToGrid w:val="0"/>
        </w:rPr>
      </w:pPr>
      <w:bookmarkStart w:id="34" w:name="_Toc392676417"/>
      <w:r>
        <w:rPr>
          <w:bCs w:val="0"/>
          <w:snapToGrid w:val="0"/>
        </w:rPr>
        <w:lastRenderedPageBreak/>
        <w:t>Financement des investissements</w:t>
      </w:r>
      <w:bookmarkEnd w:id="34"/>
    </w:p>
    <w:p w:rsidR="00503BDA" w:rsidRDefault="00503BDA">
      <w:pPr>
        <w:pStyle w:val="Titre2"/>
        <w:rPr>
          <w:bCs w:val="0"/>
          <w:i w:val="0"/>
          <w:iCs w:val="0"/>
          <w:snapToGrid w:val="0"/>
        </w:rPr>
      </w:pPr>
      <w:bookmarkStart w:id="35" w:name="_Toc392676418"/>
      <w:r>
        <w:rPr>
          <w:bCs w:val="0"/>
          <w:i w:val="0"/>
          <w:iCs w:val="0"/>
          <w:snapToGrid w:val="0"/>
        </w:rPr>
        <w:t>Branchements en plomb</w:t>
      </w:r>
      <w:bookmarkEnd w:id="35"/>
    </w:p>
    <w:p w:rsidR="00503BDA" w:rsidRDefault="00C01643">
      <w:pPr>
        <w:keepNext/>
        <w:spacing w:after="119"/>
        <w:rPr>
          <w:b/>
          <w:i/>
          <w:snapToGrid w:val="0"/>
          <w:sz w:val="28"/>
          <w:szCs w:val="28"/>
        </w:rPr>
      </w:pPr>
      <w:r>
        <w:rPr>
          <w:b/>
          <w:i/>
          <w:noProof/>
          <w:snapToGrid w:val="0"/>
          <w:sz w:val="28"/>
          <w:szCs w:val="28"/>
        </w:rPr>
        <w:drawing>
          <wp:inline distT="0" distB="0" distL="0" distR="0">
            <wp:extent cx="361950" cy="36195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503BDA" w:rsidRDefault="00503BDA">
      <w:pPr>
        <w:keepNext/>
        <w:jc w:val="both"/>
        <w:rPr>
          <w:snapToGrid w:val="0"/>
          <w:sz w:val="22"/>
          <w:szCs w:val="22"/>
          <w:highlight w:val="red"/>
        </w:rPr>
      </w:pPr>
      <w:r>
        <w:rPr>
          <w:snapToGrid w:val="0"/>
          <w:sz w:val="22"/>
          <w:szCs w:val="22"/>
        </w:rPr>
        <w:t>La législation prévoit l'abaissement progressif de la teneur en plomb dans l'eau distribuée. A partir du 25/12/2013, cette teneur ne devra plus excéder 10 μg/l. Cette faible valeur peut induire une suppression des branchements en plomb.</w:t>
      </w:r>
    </w:p>
    <w:p w:rsidR="00503BDA" w:rsidRDefault="00503BDA">
      <w:pPr>
        <w:keepNext/>
        <w:jc w:val="both"/>
        <w:rPr>
          <w:snapToGrid w:val="0"/>
          <w:sz w:val="22"/>
          <w:szCs w:val="22"/>
          <w:highlight w:val="cyan"/>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0"/>
        <w:gridCol w:w="2268"/>
        <w:gridCol w:w="2268"/>
      </w:tblGrid>
      <w:tr w:rsidR="00503BDA">
        <w:tblPrEx>
          <w:tblCellMar>
            <w:top w:w="0" w:type="dxa"/>
            <w:bottom w:w="0" w:type="dxa"/>
          </w:tblCellMar>
        </w:tblPrEx>
        <w:trPr>
          <w:cantSplit/>
          <w:trHeight w:val="284"/>
        </w:trPr>
        <w:tc>
          <w:tcPr>
            <w:tcW w:w="5670" w:type="dxa"/>
            <w:shd w:val="clear" w:color="auto" w:fill="D9D9D9"/>
            <w:vAlign w:val="center"/>
          </w:tcPr>
          <w:p w:rsidR="00503BDA" w:rsidRDefault="00503BDA">
            <w:pPr>
              <w:pStyle w:val="Contenudetableau"/>
              <w:keepNext/>
              <w:rPr>
                <w:b/>
                <w:snapToGrid w:val="0"/>
                <w:sz w:val="20"/>
                <w:szCs w:val="20"/>
              </w:rPr>
            </w:pPr>
            <w:r>
              <w:rPr>
                <w:b/>
                <w:snapToGrid w:val="0"/>
                <w:sz w:val="20"/>
                <w:szCs w:val="20"/>
              </w:rPr>
              <w:t>Branchements</w:t>
            </w:r>
          </w:p>
        </w:tc>
        <w:tc>
          <w:tcPr>
            <w:tcW w:w="2268" w:type="dxa"/>
            <w:shd w:val="clear" w:color="auto" w:fill="D9D9D9"/>
            <w:vAlign w:val="center"/>
          </w:tcPr>
          <w:p w:rsidR="00503BDA" w:rsidRDefault="00503BDA">
            <w:pPr>
              <w:pStyle w:val="Contenudetableau"/>
              <w:keepNext/>
              <w:snapToGrid w:val="0"/>
              <w:jc w:val="center"/>
              <w:rPr>
                <w:b/>
                <w:snapToGrid w:val="0"/>
                <w:sz w:val="20"/>
                <w:szCs w:val="20"/>
              </w:rPr>
            </w:pPr>
            <w:r>
              <w:rPr>
                <w:b/>
                <w:snapToGrid w:val="0"/>
                <w:sz w:val="20"/>
                <w:szCs w:val="20"/>
              </w:rPr>
              <w:t>Exercice 2016</w:t>
            </w:r>
          </w:p>
        </w:tc>
        <w:tc>
          <w:tcPr>
            <w:tcW w:w="2268" w:type="dxa"/>
            <w:shd w:val="clear" w:color="auto" w:fill="D9D9D9"/>
            <w:vAlign w:val="center"/>
          </w:tcPr>
          <w:p w:rsidR="00503BDA" w:rsidRDefault="00503BDA">
            <w:pPr>
              <w:pStyle w:val="Contenudetableau"/>
              <w:keepNext/>
              <w:snapToGrid w:val="0"/>
              <w:jc w:val="center"/>
              <w:rPr>
                <w:b/>
                <w:snapToGrid w:val="0"/>
                <w:sz w:val="20"/>
                <w:szCs w:val="20"/>
              </w:rPr>
            </w:pPr>
            <w:r>
              <w:rPr>
                <w:b/>
                <w:snapToGrid w:val="0"/>
                <w:sz w:val="20"/>
                <w:szCs w:val="20"/>
              </w:rPr>
              <w:t>Exercice 2017</w:t>
            </w:r>
          </w:p>
        </w:tc>
      </w:tr>
      <w:tr w:rsidR="00503BDA">
        <w:tblPrEx>
          <w:tblCellMar>
            <w:top w:w="0" w:type="dxa"/>
            <w:bottom w:w="0" w:type="dxa"/>
          </w:tblCellMar>
        </w:tblPrEx>
        <w:trPr>
          <w:cantSplit/>
          <w:trHeight w:val="284"/>
        </w:trPr>
        <w:tc>
          <w:tcPr>
            <w:tcW w:w="5670" w:type="dxa"/>
            <w:vAlign w:val="center"/>
          </w:tcPr>
          <w:p w:rsidR="00503BDA" w:rsidRDefault="00503BDA">
            <w:pPr>
              <w:pStyle w:val="Contenudetableau"/>
              <w:keepNext/>
              <w:rPr>
                <w:snapToGrid w:val="0"/>
                <w:sz w:val="20"/>
                <w:szCs w:val="20"/>
              </w:rPr>
            </w:pPr>
            <w:r>
              <w:rPr>
                <w:snapToGrid w:val="0"/>
                <w:sz w:val="20"/>
                <w:szCs w:val="20"/>
              </w:rPr>
              <w:t>Nombre total des branchements</w:t>
            </w:r>
          </w:p>
        </w:tc>
        <w:tc>
          <w:tcPr>
            <w:tcW w:w="2268" w:type="dxa"/>
            <w:vAlign w:val="center"/>
          </w:tcPr>
          <w:p w:rsidR="00503BDA" w:rsidRDefault="00503BDA">
            <w:pPr>
              <w:pStyle w:val="Contenudetableau"/>
              <w:keepNext/>
              <w:jc w:val="center"/>
              <w:rPr>
                <w:snapToGrid w:val="0"/>
                <w:sz w:val="20"/>
                <w:szCs w:val="20"/>
              </w:rPr>
            </w:pPr>
          </w:p>
        </w:tc>
        <w:tc>
          <w:tcPr>
            <w:tcW w:w="2268" w:type="dxa"/>
            <w:shd w:val="clear" w:color="auto" w:fill="CCECFF"/>
            <w:vAlign w:val="center"/>
          </w:tcPr>
          <w:p w:rsidR="00503BDA" w:rsidRDefault="00503BDA">
            <w:pPr>
              <w:pStyle w:val="Contenudetableau"/>
              <w:keepNext/>
              <w:jc w:val="center"/>
              <w:rPr>
                <w:snapToGrid w:val="0"/>
                <w:sz w:val="20"/>
                <w:szCs w:val="20"/>
              </w:rPr>
            </w:pPr>
          </w:p>
        </w:tc>
      </w:tr>
      <w:tr w:rsidR="00503BDA">
        <w:tblPrEx>
          <w:tblCellMar>
            <w:top w:w="0" w:type="dxa"/>
            <w:bottom w:w="0" w:type="dxa"/>
          </w:tblCellMar>
        </w:tblPrEx>
        <w:trPr>
          <w:cantSplit/>
          <w:trHeight w:val="284"/>
        </w:trPr>
        <w:tc>
          <w:tcPr>
            <w:tcW w:w="5670" w:type="dxa"/>
            <w:vAlign w:val="center"/>
          </w:tcPr>
          <w:p w:rsidR="00503BDA" w:rsidRDefault="00503BDA">
            <w:pPr>
              <w:pStyle w:val="Contenudetableau"/>
              <w:keepNext/>
              <w:rPr>
                <w:snapToGrid w:val="0"/>
                <w:sz w:val="20"/>
                <w:szCs w:val="20"/>
              </w:rPr>
            </w:pPr>
            <w:r>
              <w:rPr>
                <w:snapToGrid w:val="0"/>
                <w:sz w:val="20"/>
                <w:szCs w:val="20"/>
              </w:rPr>
              <w:t>Nombre de branchements en plomb modifiés ou supprimés dans l'année</w:t>
            </w:r>
          </w:p>
        </w:tc>
        <w:tc>
          <w:tcPr>
            <w:tcW w:w="2268" w:type="dxa"/>
            <w:vAlign w:val="center"/>
          </w:tcPr>
          <w:p w:rsidR="00503BDA" w:rsidRDefault="00503BDA">
            <w:pPr>
              <w:pStyle w:val="Contenudetableau"/>
              <w:keepNext/>
              <w:jc w:val="center"/>
              <w:rPr>
                <w:snapToGrid w:val="0"/>
                <w:sz w:val="20"/>
                <w:szCs w:val="20"/>
              </w:rPr>
            </w:pPr>
          </w:p>
        </w:tc>
        <w:tc>
          <w:tcPr>
            <w:tcW w:w="2268" w:type="dxa"/>
            <w:shd w:val="clear" w:color="auto" w:fill="CCECFF"/>
            <w:vAlign w:val="center"/>
          </w:tcPr>
          <w:p w:rsidR="00503BDA" w:rsidRDefault="00503BDA">
            <w:pPr>
              <w:pStyle w:val="Contenudetableau"/>
              <w:keepNext/>
              <w:jc w:val="center"/>
              <w:rPr>
                <w:snapToGrid w:val="0"/>
                <w:sz w:val="20"/>
                <w:szCs w:val="20"/>
              </w:rPr>
            </w:pPr>
          </w:p>
        </w:tc>
      </w:tr>
      <w:tr w:rsidR="00503BDA">
        <w:tblPrEx>
          <w:tblCellMar>
            <w:top w:w="0" w:type="dxa"/>
            <w:bottom w:w="0" w:type="dxa"/>
          </w:tblCellMar>
        </w:tblPrEx>
        <w:trPr>
          <w:cantSplit/>
          <w:trHeight w:val="284"/>
        </w:trPr>
        <w:tc>
          <w:tcPr>
            <w:tcW w:w="5670" w:type="dxa"/>
            <w:vAlign w:val="center"/>
          </w:tcPr>
          <w:p w:rsidR="00503BDA" w:rsidRDefault="00503BDA">
            <w:pPr>
              <w:pStyle w:val="Contenudetableau"/>
              <w:keepNext/>
              <w:rPr>
                <w:snapToGrid w:val="0"/>
                <w:sz w:val="20"/>
                <w:szCs w:val="20"/>
              </w:rPr>
            </w:pPr>
            <w:r>
              <w:rPr>
                <w:snapToGrid w:val="0"/>
                <w:sz w:val="20"/>
                <w:szCs w:val="20"/>
              </w:rPr>
              <w:t>Nombre de branchements en plomb restants (en fin d'année)</w:t>
            </w:r>
          </w:p>
        </w:tc>
        <w:tc>
          <w:tcPr>
            <w:tcW w:w="2268" w:type="dxa"/>
            <w:vAlign w:val="center"/>
          </w:tcPr>
          <w:p w:rsidR="00503BDA" w:rsidRDefault="00503BDA">
            <w:pPr>
              <w:pStyle w:val="Contenudetableau"/>
              <w:keepNext/>
              <w:jc w:val="center"/>
              <w:rPr>
                <w:snapToGrid w:val="0"/>
                <w:sz w:val="20"/>
                <w:szCs w:val="20"/>
              </w:rPr>
            </w:pPr>
          </w:p>
        </w:tc>
        <w:tc>
          <w:tcPr>
            <w:tcW w:w="2268" w:type="dxa"/>
            <w:shd w:val="clear" w:color="auto" w:fill="CCECFF"/>
            <w:vAlign w:val="center"/>
          </w:tcPr>
          <w:p w:rsidR="00503BDA" w:rsidRDefault="00503BDA">
            <w:pPr>
              <w:pStyle w:val="Contenudetableau"/>
              <w:keepNext/>
              <w:jc w:val="center"/>
              <w:rPr>
                <w:snapToGrid w:val="0"/>
                <w:sz w:val="20"/>
                <w:szCs w:val="20"/>
              </w:rPr>
            </w:pPr>
          </w:p>
        </w:tc>
      </w:tr>
      <w:tr w:rsidR="00503BDA">
        <w:tblPrEx>
          <w:tblCellMar>
            <w:top w:w="0" w:type="dxa"/>
            <w:bottom w:w="0" w:type="dxa"/>
          </w:tblCellMar>
        </w:tblPrEx>
        <w:trPr>
          <w:cantSplit/>
          <w:trHeight w:val="284"/>
        </w:trPr>
        <w:tc>
          <w:tcPr>
            <w:tcW w:w="5670" w:type="dxa"/>
            <w:vAlign w:val="center"/>
          </w:tcPr>
          <w:p w:rsidR="00503BDA" w:rsidRDefault="00503BDA">
            <w:pPr>
              <w:pStyle w:val="Contenudetableau"/>
              <w:keepNext/>
              <w:rPr>
                <w:snapToGrid w:val="0"/>
                <w:sz w:val="20"/>
                <w:szCs w:val="20"/>
              </w:rPr>
            </w:pPr>
            <w:r>
              <w:rPr>
                <w:snapToGrid w:val="0"/>
                <w:sz w:val="20"/>
                <w:szCs w:val="20"/>
              </w:rPr>
              <w:t xml:space="preserve">% de branchement en plomb modifiés ou supprimés/nombre total de branchements </w:t>
            </w:r>
          </w:p>
        </w:tc>
        <w:tc>
          <w:tcPr>
            <w:tcW w:w="2268" w:type="dxa"/>
            <w:vAlign w:val="center"/>
          </w:tcPr>
          <w:p w:rsidR="00503BDA" w:rsidRDefault="00503BDA">
            <w:pPr>
              <w:pStyle w:val="Contenudetableau"/>
              <w:keepNext/>
              <w:jc w:val="center"/>
              <w:rPr>
                <w:snapToGrid w:val="0"/>
                <w:sz w:val="20"/>
                <w:szCs w:val="20"/>
              </w:rPr>
            </w:pPr>
          </w:p>
        </w:tc>
        <w:tc>
          <w:tcPr>
            <w:tcW w:w="2268" w:type="dxa"/>
            <w:shd w:val="clear" w:color="auto" w:fill="CCECFF"/>
            <w:vAlign w:val="center"/>
          </w:tcPr>
          <w:p w:rsidR="00503BDA" w:rsidRDefault="00503BDA">
            <w:pPr>
              <w:pStyle w:val="Contenudetableau"/>
              <w:keepNext/>
              <w:jc w:val="center"/>
              <w:rPr>
                <w:snapToGrid w:val="0"/>
                <w:sz w:val="20"/>
                <w:szCs w:val="20"/>
              </w:rPr>
            </w:pPr>
          </w:p>
        </w:tc>
      </w:tr>
      <w:tr w:rsidR="00503BDA">
        <w:tblPrEx>
          <w:tblCellMar>
            <w:top w:w="0" w:type="dxa"/>
            <w:bottom w:w="0" w:type="dxa"/>
          </w:tblCellMar>
        </w:tblPrEx>
        <w:trPr>
          <w:cantSplit/>
          <w:trHeight w:val="284"/>
        </w:trPr>
        <w:tc>
          <w:tcPr>
            <w:tcW w:w="5670" w:type="dxa"/>
          </w:tcPr>
          <w:p w:rsidR="00503BDA" w:rsidRDefault="00503BDA">
            <w:pPr>
              <w:pStyle w:val="Contenudetableau"/>
              <w:rPr>
                <w:snapToGrid w:val="0"/>
                <w:sz w:val="20"/>
                <w:szCs w:val="20"/>
              </w:rPr>
            </w:pPr>
            <w:r>
              <w:rPr>
                <w:snapToGrid w:val="0"/>
                <w:sz w:val="20"/>
                <w:szCs w:val="20"/>
              </w:rPr>
              <w:t>% de branchements en plomb restants/nombre total de branchements</w:t>
            </w:r>
          </w:p>
        </w:tc>
        <w:tc>
          <w:tcPr>
            <w:tcW w:w="2268" w:type="dxa"/>
            <w:vAlign w:val="center"/>
          </w:tcPr>
          <w:p w:rsidR="00503BDA" w:rsidRDefault="00503BDA">
            <w:pPr>
              <w:pStyle w:val="Contenudetableau"/>
              <w:jc w:val="center"/>
              <w:rPr>
                <w:snapToGrid w:val="0"/>
                <w:sz w:val="20"/>
                <w:szCs w:val="20"/>
              </w:rPr>
            </w:pPr>
          </w:p>
        </w:tc>
        <w:tc>
          <w:tcPr>
            <w:tcW w:w="2268" w:type="dxa"/>
            <w:shd w:val="clear" w:color="auto" w:fill="CCECFF"/>
            <w:vAlign w:val="center"/>
          </w:tcPr>
          <w:p w:rsidR="00503BDA" w:rsidRDefault="00503BDA">
            <w:pPr>
              <w:pStyle w:val="Contenudetableau"/>
              <w:jc w:val="center"/>
              <w:rPr>
                <w:snapToGrid w:val="0"/>
                <w:sz w:val="20"/>
                <w:szCs w:val="20"/>
              </w:rPr>
            </w:pPr>
          </w:p>
        </w:tc>
      </w:tr>
    </w:tbl>
    <w:p w:rsidR="00503BDA" w:rsidRDefault="00503BDA">
      <w:pPr>
        <w:pStyle w:val="Titre2"/>
        <w:rPr>
          <w:bCs w:val="0"/>
          <w:i w:val="0"/>
          <w:iCs w:val="0"/>
          <w:snapToGrid w:val="0"/>
        </w:rPr>
      </w:pPr>
      <w:bookmarkStart w:id="36" w:name="_Toc392676419"/>
      <w:r>
        <w:rPr>
          <w:bCs w:val="0"/>
          <w:i w:val="0"/>
          <w:iCs w:val="0"/>
          <w:snapToGrid w:val="0"/>
        </w:rPr>
        <w:t>Montants financiers</w:t>
      </w:r>
      <w:bookmarkEnd w:id="36"/>
    </w:p>
    <w:p w:rsidR="00503BDA" w:rsidRDefault="00C01643">
      <w:pPr>
        <w:keepNext/>
        <w:spacing w:after="119"/>
        <w:rPr>
          <w:b/>
          <w:i/>
          <w:snapToGrid w:val="0"/>
          <w:sz w:val="28"/>
          <w:szCs w:val="28"/>
        </w:rPr>
      </w:pPr>
      <w:r>
        <w:rPr>
          <w:b/>
          <w:i/>
          <w:noProof/>
          <w:snapToGrid w:val="0"/>
          <w:sz w:val="28"/>
          <w:szCs w:val="28"/>
        </w:rPr>
        <w:drawing>
          <wp:inline distT="0" distB="0" distL="0" distR="0">
            <wp:extent cx="361950" cy="36195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52425" cy="352425"/>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61950" cy="36195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0"/>
        <w:gridCol w:w="2268"/>
        <w:gridCol w:w="2268"/>
      </w:tblGrid>
      <w:tr w:rsidR="00503BDA">
        <w:tblPrEx>
          <w:tblCellMar>
            <w:top w:w="0" w:type="dxa"/>
            <w:bottom w:w="0" w:type="dxa"/>
          </w:tblCellMar>
        </w:tblPrEx>
        <w:trPr>
          <w:cantSplit/>
          <w:trHeight w:val="284"/>
        </w:trPr>
        <w:tc>
          <w:tcPr>
            <w:tcW w:w="5740" w:type="dxa"/>
            <w:shd w:val="clear" w:color="auto" w:fill="D9D9D9"/>
            <w:vAlign w:val="center"/>
          </w:tcPr>
          <w:p w:rsidR="00503BDA" w:rsidRDefault="00503BDA">
            <w:pPr>
              <w:pStyle w:val="Contenudetableau"/>
              <w:keepNext/>
              <w:rPr>
                <w:snapToGrid w:val="0"/>
                <w:sz w:val="20"/>
                <w:szCs w:val="20"/>
                <w:vertAlign w:val="subscript"/>
              </w:rPr>
            </w:pPr>
          </w:p>
        </w:tc>
        <w:tc>
          <w:tcPr>
            <w:tcW w:w="2268" w:type="dxa"/>
            <w:shd w:val="clear" w:color="auto" w:fill="D9D9D9"/>
            <w:vAlign w:val="center"/>
          </w:tcPr>
          <w:p w:rsidR="00503BDA" w:rsidRDefault="00503BDA">
            <w:pPr>
              <w:pStyle w:val="Contenudetableau"/>
              <w:keepNext/>
              <w:snapToGrid w:val="0"/>
              <w:jc w:val="center"/>
              <w:rPr>
                <w:b/>
                <w:snapToGrid w:val="0"/>
                <w:sz w:val="20"/>
                <w:szCs w:val="20"/>
                <w:lang w:val="en-GB"/>
              </w:rPr>
            </w:pPr>
            <w:r>
              <w:rPr>
                <w:b/>
                <w:snapToGrid w:val="0"/>
                <w:sz w:val="20"/>
                <w:szCs w:val="20"/>
                <w:lang w:val="en-GB"/>
              </w:rPr>
              <w:t>Exercice 2016</w:t>
            </w:r>
          </w:p>
        </w:tc>
        <w:tc>
          <w:tcPr>
            <w:tcW w:w="2268" w:type="dxa"/>
            <w:tcBorders>
              <w:bottom w:val="single" w:sz="2" w:space="0" w:color="000000"/>
            </w:tcBorders>
            <w:shd w:val="clear" w:color="auto" w:fill="D9D9D9"/>
            <w:vAlign w:val="center"/>
          </w:tcPr>
          <w:p w:rsidR="00503BDA" w:rsidRDefault="00503BDA">
            <w:pPr>
              <w:pStyle w:val="Contenudetableau"/>
              <w:keepNext/>
              <w:snapToGrid w:val="0"/>
              <w:jc w:val="center"/>
              <w:rPr>
                <w:b/>
                <w:snapToGrid w:val="0"/>
                <w:sz w:val="20"/>
                <w:szCs w:val="20"/>
              </w:rPr>
            </w:pPr>
            <w:r>
              <w:rPr>
                <w:b/>
                <w:snapToGrid w:val="0"/>
                <w:sz w:val="20"/>
                <w:szCs w:val="20"/>
              </w:rPr>
              <w:t>Exercice 2017</w:t>
            </w:r>
          </w:p>
        </w:tc>
      </w:tr>
      <w:tr w:rsidR="00503BDA">
        <w:tblPrEx>
          <w:tblCellMar>
            <w:top w:w="0" w:type="dxa"/>
            <w:bottom w:w="0" w:type="dxa"/>
          </w:tblCellMar>
        </w:tblPrEx>
        <w:trPr>
          <w:cantSplit/>
          <w:trHeight w:val="284"/>
        </w:trPr>
        <w:tc>
          <w:tcPr>
            <w:tcW w:w="5740" w:type="dxa"/>
            <w:vAlign w:val="center"/>
          </w:tcPr>
          <w:p w:rsidR="00503BDA" w:rsidRDefault="00503BDA">
            <w:pPr>
              <w:pStyle w:val="Contenudetableau"/>
              <w:keepNext/>
              <w:rPr>
                <w:snapToGrid w:val="0"/>
                <w:sz w:val="20"/>
                <w:szCs w:val="20"/>
                <w:vertAlign w:val="subscript"/>
              </w:rPr>
            </w:pPr>
            <w:r>
              <w:rPr>
                <w:snapToGrid w:val="0"/>
                <w:color w:val="000000"/>
                <w:sz w:val="20"/>
                <w:szCs w:val="20"/>
              </w:rPr>
              <w:t>Montants financiers HT des travaux engagés pendant le dernier exercice budgétaire</w:t>
            </w:r>
          </w:p>
        </w:tc>
        <w:tc>
          <w:tcPr>
            <w:tcW w:w="2268" w:type="dxa"/>
            <w:tcBorders>
              <w:right w:val="single" w:sz="2" w:space="0" w:color="auto"/>
            </w:tcBorders>
            <w:vAlign w:val="center"/>
          </w:tcPr>
          <w:p w:rsidR="00503BDA" w:rsidRDefault="00503BDA">
            <w:pPr>
              <w:pStyle w:val="Contenudetableau"/>
              <w:keepNext/>
              <w:jc w:val="center"/>
              <w:rPr>
                <w:snapToGrid w:val="0"/>
                <w:sz w:val="20"/>
                <w:szCs w:val="20"/>
                <w:lang w:val="en-GB"/>
              </w:rPr>
            </w:pPr>
            <w:r>
              <w:rPr>
                <w:snapToGrid w:val="0"/>
                <w:sz w:val="20"/>
                <w:szCs w:val="20"/>
                <w:lang w:val="en-GB"/>
              </w:rPr>
              <w:t>99 465</w:t>
            </w:r>
          </w:p>
        </w:tc>
        <w:tc>
          <w:tcPr>
            <w:tcW w:w="2268" w:type="dxa"/>
            <w:tcBorders>
              <w:top w:val="single" w:sz="2" w:space="0" w:color="000000"/>
              <w:left w:val="single" w:sz="2" w:space="0" w:color="auto"/>
              <w:right w:val="single" w:sz="2" w:space="0" w:color="000000"/>
            </w:tcBorders>
            <w:shd w:val="clear" w:color="auto" w:fill="CCECFF"/>
            <w:vAlign w:val="center"/>
          </w:tcPr>
          <w:p w:rsidR="00503BDA" w:rsidRDefault="00503BDA">
            <w:pPr>
              <w:pStyle w:val="Contenudetableau"/>
              <w:keepNext/>
              <w:jc w:val="center"/>
              <w:rPr>
                <w:snapToGrid w:val="0"/>
                <w:sz w:val="20"/>
                <w:szCs w:val="20"/>
                <w:lang w:val="en-GB"/>
              </w:rPr>
            </w:pPr>
            <w:r>
              <w:rPr>
                <w:snapToGrid w:val="0"/>
                <w:sz w:val="20"/>
                <w:szCs w:val="20"/>
                <w:lang w:val="en-GB"/>
              </w:rPr>
              <w:t>65 191</w:t>
            </w:r>
          </w:p>
        </w:tc>
      </w:tr>
      <w:tr w:rsidR="00503BDA">
        <w:tblPrEx>
          <w:tblCellMar>
            <w:top w:w="0" w:type="dxa"/>
            <w:bottom w:w="0" w:type="dxa"/>
          </w:tblCellMar>
        </w:tblPrEx>
        <w:trPr>
          <w:cantSplit/>
          <w:trHeight w:val="284"/>
        </w:trPr>
        <w:tc>
          <w:tcPr>
            <w:tcW w:w="5740" w:type="dxa"/>
            <w:vAlign w:val="center"/>
          </w:tcPr>
          <w:p w:rsidR="00503BDA" w:rsidRDefault="00503BDA">
            <w:pPr>
              <w:pStyle w:val="Contenudetableau"/>
              <w:keepNext/>
              <w:rPr>
                <w:snapToGrid w:val="0"/>
                <w:sz w:val="20"/>
                <w:szCs w:val="20"/>
              </w:rPr>
            </w:pPr>
            <w:r>
              <w:rPr>
                <w:snapToGrid w:val="0"/>
                <w:color w:val="000000"/>
                <w:sz w:val="20"/>
                <w:szCs w:val="20"/>
              </w:rPr>
              <w:t>Montants des subventions</w:t>
            </w:r>
            <w:r>
              <w:rPr>
                <w:snapToGrid w:val="0"/>
                <w:sz w:val="20"/>
                <w:szCs w:val="20"/>
              </w:rPr>
              <w:t xml:space="preserve"> en €</w:t>
            </w:r>
          </w:p>
        </w:tc>
        <w:tc>
          <w:tcPr>
            <w:tcW w:w="2268" w:type="dxa"/>
            <w:tcBorders>
              <w:right w:val="single" w:sz="2" w:space="0" w:color="auto"/>
            </w:tcBorders>
            <w:vAlign w:val="center"/>
          </w:tcPr>
          <w:p w:rsidR="00503BDA" w:rsidRDefault="00503BDA">
            <w:pPr>
              <w:pStyle w:val="Contenudetableau"/>
              <w:keepNext/>
              <w:jc w:val="center"/>
              <w:rPr>
                <w:snapToGrid w:val="0"/>
                <w:sz w:val="20"/>
                <w:szCs w:val="20"/>
              </w:rPr>
            </w:pPr>
          </w:p>
        </w:tc>
        <w:tc>
          <w:tcPr>
            <w:tcW w:w="2268" w:type="dxa"/>
            <w:tcBorders>
              <w:left w:val="single" w:sz="2" w:space="0" w:color="auto"/>
              <w:right w:val="single" w:sz="2" w:space="0" w:color="000000"/>
            </w:tcBorders>
            <w:shd w:val="clear" w:color="auto" w:fill="CCECFF"/>
            <w:vAlign w:val="center"/>
          </w:tcPr>
          <w:p w:rsidR="00503BDA" w:rsidRDefault="00503BDA">
            <w:pPr>
              <w:pStyle w:val="Contenudetableau"/>
              <w:keepNext/>
              <w:jc w:val="center"/>
              <w:rPr>
                <w:snapToGrid w:val="0"/>
                <w:sz w:val="20"/>
                <w:szCs w:val="20"/>
              </w:rPr>
            </w:pPr>
          </w:p>
        </w:tc>
      </w:tr>
      <w:tr w:rsidR="00503BDA">
        <w:tblPrEx>
          <w:tblCellMar>
            <w:top w:w="0" w:type="dxa"/>
            <w:bottom w:w="0" w:type="dxa"/>
          </w:tblCellMar>
        </w:tblPrEx>
        <w:trPr>
          <w:cantSplit/>
          <w:trHeight w:val="284"/>
        </w:trPr>
        <w:tc>
          <w:tcPr>
            <w:tcW w:w="5740" w:type="dxa"/>
            <w:vAlign w:val="center"/>
          </w:tcPr>
          <w:p w:rsidR="00503BDA" w:rsidRDefault="00503BDA">
            <w:pPr>
              <w:pStyle w:val="Contenudetableau"/>
              <w:rPr>
                <w:snapToGrid w:val="0"/>
                <w:sz w:val="20"/>
                <w:szCs w:val="20"/>
                <w:vertAlign w:val="subscript"/>
              </w:rPr>
            </w:pPr>
            <w:r>
              <w:rPr>
                <w:snapToGrid w:val="0"/>
                <w:color w:val="000000"/>
                <w:sz w:val="20"/>
                <w:szCs w:val="20"/>
              </w:rPr>
              <w:t>Montants des contributions du budget général</w:t>
            </w:r>
            <w:r>
              <w:rPr>
                <w:snapToGrid w:val="0"/>
                <w:sz w:val="20"/>
                <w:szCs w:val="20"/>
              </w:rPr>
              <w:t xml:space="preserve"> en €</w:t>
            </w:r>
          </w:p>
        </w:tc>
        <w:tc>
          <w:tcPr>
            <w:tcW w:w="2268" w:type="dxa"/>
            <w:tcBorders>
              <w:right w:val="single" w:sz="2" w:space="0" w:color="auto"/>
            </w:tcBorders>
            <w:vAlign w:val="center"/>
          </w:tcPr>
          <w:p w:rsidR="00503BDA" w:rsidRDefault="00503BDA">
            <w:pPr>
              <w:pStyle w:val="Contenudetableau"/>
              <w:jc w:val="center"/>
              <w:rPr>
                <w:snapToGrid w:val="0"/>
                <w:sz w:val="20"/>
                <w:szCs w:val="20"/>
              </w:rPr>
            </w:pPr>
          </w:p>
        </w:tc>
        <w:tc>
          <w:tcPr>
            <w:tcW w:w="2268" w:type="dxa"/>
            <w:tcBorders>
              <w:left w:val="single" w:sz="2" w:space="0" w:color="auto"/>
              <w:bottom w:val="single" w:sz="2" w:space="0" w:color="000000"/>
              <w:right w:val="single" w:sz="2" w:space="0" w:color="000000"/>
            </w:tcBorders>
            <w:shd w:val="clear" w:color="auto" w:fill="CCECFF"/>
            <w:vAlign w:val="center"/>
          </w:tcPr>
          <w:p w:rsidR="00503BDA" w:rsidRDefault="00503BDA">
            <w:pPr>
              <w:pStyle w:val="Contenudetableau"/>
              <w:jc w:val="center"/>
              <w:rPr>
                <w:snapToGrid w:val="0"/>
                <w:sz w:val="20"/>
                <w:szCs w:val="20"/>
              </w:rPr>
            </w:pPr>
          </w:p>
        </w:tc>
      </w:tr>
    </w:tbl>
    <w:p w:rsidR="00503BDA" w:rsidRDefault="00503BDA">
      <w:pPr>
        <w:pStyle w:val="Titre2"/>
        <w:rPr>
          <w:bCs w:val="0"/>
          <w:i w:val="0"/>
          <w:iCs w:val="0"/>
          <w:snapToGrid w:val="0"/>
        </w:rPr>
      </w:pPr>
      <w:bookmarkStart w:id="37" w:name="_Toc392676420"/>
      <w:r>
        <w:rPr>
          <w:bCs w:val="0"/>
          <w:i w:val="0"/>
          <w:iCs w:val="0"/>
          <w:snapToGrid w:val="0"/>
        </w:rPr>
        <w:t>État de la dette du service</w:t>
      </w:r>
      <w:bookmarkEnd w:id="37"/>
    </w:p>
    <w:p w:rsidR="00503BDA" w:rsidRDefault="00C01643">
      <w:pPr>
        <w:keepNext/>
        <w:spacing w:after="119"/>
        <w:rPr>
          <w:b/>
          <w:i/>
          <w:snapToGrid w:val="0"/>
          <w:sz w:val="28"/>
          <w:szCs w:val="28"/>
        </w:rPr>
      </w:pPr>
      <w:r>
        <w:rPr>
          <w:b/>
          <w:i/>
          <w:noProof/>
          <w:snapToGrid w:val="0"/>
          <w:sz w:val="28"/>
          <w:szCs w:val="28"/>
        </w:rPr>
        <w:drawing>
          <wp:inline distT="0" distB="0" distL="0" distR="0">
            <wp:extent cx="361950" cy="36195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52425" cy="352425"/>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61950" cy="36195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503BDA" w:rsidRDefault="00503BDA">
      <w:pPr>
        <w:keepNext/>
        <w:autoSpaceDE w:val="0"/>
        <w:jc w:val="both"/>
        <w:rPr>
          <w:snapToGrid w:val="0"/>
          <w:color w:val="000000"/>
          <w:sz w:val="22"/>
          <w:szCs w:val="22"/>
        </w:rPr>
      </w:pPr>
      <w:r>
        <w:rPr>
          <w:snapToGrid w:val="0"/>
          <w:color w:val="000000"/>
          <w:sz w:val="22"/>
          <w:szCs w:val="22"/>
        </w:rPr>
        <w:t>L’état de la dette au 31 décembre 2017 fait apparaître les valeurs suivantes :</w:t>
      </w:r>
    </w:p>
    <w:p w:rsidR="00503BDA" w:rsidRDefault="00503BDA">
      <w:pPr>
        <w:keepNext/>
        <w:autoSpaceDE w:val="0"/>
        <w:rPr>
          <w:snapToGrid w:val="0"/>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1984"/>
        <w:gridCol w:w="2268"/>
        <w:gridCol w:w="2259"/>
        <w:gridCol w:w="9"/>
      </w:tblGrid>
      <w:tr w:rsidR="00503BDA">
        <w:trPr>
          <w:gridAfter w:val="1"/>
          <w:wAfter w:w="9" w:type="dxa"/>
          <w:cantSplit/>
          <w:trHeight w:val="284"/>
        </w:trPr>
        <w:tc>
          <w:tcPr>
            <w:tcW w:w="5670"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rsidR="00503BDA" w:rsidRDefault="00503BDA">
            <w:pPr>
              <w:keepNext/>
              <w:autoSpaceDE w:val="0"/>
              <w:snapToGrid w:val="0"/>
              <w:rPr>
                <w:snapToGrid w:val="0"/>
                <w:color w:val="000000"/>
                <w:sz w:val="20"/>
                <w:szCs w:val="20"/>
              </w:rPr>
            </w:pPr>
          </w:p>
        </w:tc>
        <w:tc>
          <w:tcPr>
            <w:tcW w:w="226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03BDA" w:rsidRDefault="00503BDA">
            <w:pPr>
              <w:pStyle w:val="Contenudetableau"/>
              <w:keepNext/>
              <w:snapToGrid w:val="0"/>
              <w:jc w:val="center"/>
              <w:rPr>
                <w:b/>
                <w:snapToGrid w:val="0"/>
                <w:sz w:val="20"/>
                <w:szCs w:val="20"/>
                <w:lang w:val="en-GB"/>
              </w:rPr>
            </w:pPr>
            <w:r>
              <w:rPr>
                <w:b/>
                <w:snapToGrid w:val="0"/>
                <w:sz w:val="20"/>
                <w:szCs w:val="20"/>
                <w:lang w:val="en-GB"/>
              </w:rPr>
              <w:t>Exercice 2016</w:t>
            </w:r>
          </w:p>
        </w:tc>
        <w:tc>
          <w:tcPr>
            <w:tcW w:w="2259"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03BDA" w:rsidRDefault="00503BDA">
            <w:pPr>
              <w:pStyle w:val="Contenudetableau"/>
              <w:keepNext/>
              <w:snapToGrid w:val="0"/>
              <w:jc w:val="center"/>
              <w:rPr>
                <w:b/>
                <w:snapToGrid w:val="0"/>
                <w:sz w:val="20"/>
                <w:szCs w:val="20"/>
              </w:rPr>
            </w:pPr>
            <w:r>
              <w:rPr>
                <w:b/>
                <w:snapToGrid w:val="0"/>
                <w:sz w:val="20"/>
                <w:szCs w:val="20"/>
              </w:rPr>
              <w:t>Exercice 2017</w:t>
            </w:r>
          </w:p>
        </w:tc>
      </w:tr>
      <w:tr w:rsidR="00503BDA">
        <w:trPr>
          <w:gridAfter w:val="1"/>
          <w:wAfter w:w="9" w:type="dxa"/>
          <w:cantSplit/>
          <w:trHeight w:val="284"/>
        </w:trPr>
        <w:tc>
          <w:tcPr>
            <w:tcW w:w="5670" w:type="dxa"/>
            <w:gridSpan w:val="2"/>
            <w:tcBorders>
              <w:top w:val="single" w:sz="2" w:space="0" w:color="000000"/>
              <w:left w:val="single" w:sz="2" w:space="0" w:color="000000"/>
              <w:bottom w:val="single" w:sz="2" w:space="0" w:color="000000"/>
              <w:right w:val="single" w:sz="2" w:space="0" w:color="000000"/>
            </w:tcBorders>
            <w:vAlign w:val="center"/>
          </w:tcPr>
          <w:p w:rsidR="00503BDA" w:rsidRDefault="00503BDA">
            <w:pPr>
              <w:keepNext/>
              <w:autoSpaceDE w:val="0"/>
              <w:snapToGrid w:val="0"/>
              <w:rPr>
                <w:snapToGrid w:val="0"/>
                <w:color w:val="000000"/>
                <w:sz w:val="20"/>
                <w:szCs w:val="20"/>
              </w:rPr>
            </w:pPr>
            <w:r>
              <w:rPr>
                <w:snapToGrid w:val="0"/>
                <w:color w:val="000000"/>
                <w:sz w:val="20"/>
                <w:szCs w:val="20"/>
              </w:rPr>
              <w:t>Encours de la dette au 31 décembre N (montant restant dû en €)</w:t>
            </w:r>
          </w:p>
        </w:tc>
        <w:tc>
          <w:tcPr>
            <w:tcW w:w="2268" w:type="dxa"/>
            <w:tcBorders>
              <w:top w:val="single" w:sz="2" w:space="0" w:color="000000"/>
              <w:left w:val="single" w:sz="2" w:space="0" w:color="000000"/>
              <w:bottom w:val="single" w:sz="2" w:space="0" w:color="000000"/>
              <w:right w:val="single" w:sz="2" w:space="0" w:color="auto"/>
            </w:tcBorders>
            <w:vAlign w:val="center"/>
          </w:tcPr>
          <w:p w:rsidR="00503BDA" w:rsidRDefault="00503BDA">
            <w:pPr>
              <w:pStyle w:val="Contenudetableau"/>
              <w:keepNext/>
              <w:snapToGrid w:val="0"/>
              <w:jc w:val="center"/>
              <w:rPr>
                <w:snapToGrid w:val="0"/>
                <w:sz w:val="20"/>
                <w:szCs w:val="20"/>
                <w:vertAlign w:val="subscript"/>
              </w:rPr>
            </w:pPr>
            <w:r>
              <w:rPr>
                <w:snapToGrid w:val="0"/>
                <w:sz w:val="20"/>
                <w:szCs w:val="20"/>
              </w:rPr>
              <w:t>____</w:t>
            </w:r>
          </w:p>
        </w:tc>
        <w:tc>
          <w:tcPr>
            <w:tcW w:w="2259" w:type="dxa"/>
            <w:tcBorders>
              <w:top w:val="single" w:sz="2" w:space="0" w:color="000000"/>
              <w:left w:val="single" w:sz="2" w:space="0" w:color="auto"/>
              <w:bottom w:val="single" w:sz="2" w:space="0" w:color="000000"/>
              <w:right w:val="single" w:sz="2" w:space="0" w:color="000000"/>
            </w:tcBorders>
            <w:shd w:val="clear" w:color="auto" w:fill="CCECFF"/>
            <w:vAlign w:val="center"/>
          </w:tcPr>
          <w:p w:rsidR="00503BDA" w:rsidRDefault="00503BDA">
            <w:pPr>
              <w:pStyle w:val="Contenudetableau"/>
              <w:keepNext/>
              <w:snapToGrid w:val="0"/>
              <w:jc w:val="center"/>
              <w:rPr>
                <w:snapToGrid w:val="0"/>
                <w:sz w:val="20"/>
                <w:szCs w:val="20"/>
              </w:rPr>
            </w:pPr>
            <w:r>
              <w:rPr>
                <w:snapToGrid w:val="0"/>
                <w:sz w:val="20"/>
                <w:szCs w:val="20"/>
              </w:rPr>
              <w:t>____</w:t>
            </w:r>
          </w:p>
        </w:tc>
      </w:tr>
      <w:tr w:rsidR="00503BDA">
        <w:trPr>
          <w:cantSplit/>
          <w:trHeight w:val="284"/>
        </w:trPr>
        <w:tc>
          <w:tcPr>
            <w:tcW w:w="3686" w:type="dxa"/>
            <w:vMerge w:val="restart"/>
            <w:tcBorders>
              <w:top w:val="nil"/>
              <w:left w:val="single" w:sz="2" w:space="0" w:color="000000"/>
              <w:bottom w:val="single" w:sz="2" w:space="0" w:color="000000"/>
              <w:right w:val="nil"/>
            </w:tcBorders>
            <w:vAlign w:val="center"/>
          </w:tcPr>
          <w:p w:rsidR="00503BDA" w:rsidRDefault="00503BDA">
            <w:pPr>
              <w:keepNext/>
              <w:autoSpaceDE w:val="0"/>
              <w:snapToGrid w:val="0"/>
              <w:rPr>
                <w:snapToGrid w:val="0"/>
                <w:color w:val="000000"/>
                <w:sz w:val="20"/>
                <w:szCs w:val="20"/>
              </w:rPr>
            </w:pPr>
            <w:r>
              <w:rPr>
                <w:snapToGrid w:val="0"/>
                <w:color w:val="000000"/>
                <w:sz w:val="20"/>
                <w:szCs w:val="20"/>
              </w:rPr>
              <w:t>Montant remboursé durant l’exercice en €</w:t>
            </w:r>
          </w:p>
        </w:tc>
        <w:tc>
          <w:tcPr>
            <w:tcW w:w="1984" w:type="dxa"/>
            <w:tcBorders>
              <w:top w:val="nil"/>
              <w:left w:val="single" w:sz="2" w:space="0" w:color="000000"/>
              <w:bottom w:val="single" w:sz="2" w:space="0" w:color="000000"/>
              <w:right w:val="single" w:sz="2" w:space="0" w:color="000000"/>
            </w:tcBorders>
            <w:vAlign w:val="center"/>
          </w:tcPr>
          <w:p w:rsidR="00503BDA" w:rsidRDefault="00503BDA">
            <w:pPr>
              <w:pStyle w:val="Contenudetableau"/>
              <w:keepNext/>
              <w:snapToGrid w:val="0"/>
              <w:rPr>
                <w:snapToGrid w:val="0"/>
                <w:sz w:val="20"/>
                <w:szCs w:val="20"/>
              </w:rPr>
            </w:pPr>
            <w:r>
              <w:rPr>
                <w:snapToGrid w:val="0"/>
                <w:sz w:val="20"/>
                <w:szCs w:val="20"/>
              </w:rPr>
              <w:t>en capital</w:t>
            </w:r>
          </w:p>
        </w:tc>
        <w:tc>
          <w:tcPr>
            <w:tcW w:w="2268" w:type="dxa"/>
            <w:tcBorders>
              <w:top w:val="nil"/>
              <w:left w:val="single" w:sz="2" w:space="0" w:color="000000"/>
              <w:bottom w:val="single" w:sz="2" w:space="0" w:color="000000"/>
              <w:right w:val="single" w:sz="2" w:space="0" w:color="auto"/>
            </w:tcBorders>
            <w:vAlign w:val="center"/>
          </w:tcPr>
          <w:p w:rsidR="00503BDA" w:rsidRDefault="00503BDA">
            <w:pPr>
              <w:pStyle w:val="Contenudetableau"/>
              <w:keepNext/>
              <w:snapToGrid w:val="0"/>
              <w:jc w:val="center"/>
              <w:rPr>
                <w:snapToGrid w:val="0"/>
                <w:sz w:val="20"/>
                <w:szCs w:val="20"/>
              </w:rPr>
            </w:pPr>
          </w:p>
        </w:tc>
        <w:tc>
          <w:tcPr>
            <w:tcW w:w="2268" w:type="dxa"/>
            <w:gridSpan w:val="2"/>
            <w:tcBorders>
              <w:top w:val="nil"/>
              <w:left w:val="single" w:sz="2" w:space="0" w:color="auto"/>
              <w:bottom w:val="single" w:sz="2" w:space="0" w:color="000000"/>
              <w:right w:val="single" w:sz="2" w:space="0" w:color="000000"/>
            </w:tcBorders>
            <w:shd w:val="clear" w:color="auto" w:fill="CCECFF"/>
            <w:vAlign w:val="center"/>
          </w:tcPr>
          <w:p w:rsidR="00503BDA" w:rsidRDefault="00503BDA">
            <w:pPr>
              <w:pStyle w:val="Contenudetableau"/>
              <w:keepNext/>
              <w:snapToGrid w:val="0"/>
              <w:jc w:val="center"/>
              <w:rPr>
                <w:snapToGrid w:val="0"/>
                <w:sz w:val="20"/>
                <w:szCs w:val="20"/>
              </w:rPr>
            </w:pPr>
          </w:p>
        </w:tc>
      </w:tr>
      <w:tr w:rsidR="00503BDA">
        <w:trPr>
          <w:cantSplit/>
          <w:trHeight w:val="284"/>
        </w:trPr>
        <w:tc>
          <w:tcPr>
            <w:tcW w:w="3686" w:type="dxa"/>
            <w:vMerge/>
            <w:tcBorders>
              <w:top w:val="nil"/>
              <w:left w:val="single" w:sz="2" w:space="0" w:color="000000"/>
              <w:bottom w:val="single" w:sz="2" w:space="0" w:color="000000"/>
              <w:right w:val="nil"/>
            </w:tcBorders>
            <w:vAlign w:val="center"/>
          </w:tcPr>
          <w:p w:rsidR="00503BDA" w:rsidRDefault="00503BDA">
            <w:pPr>
              <w:rPr>
                <w:snapToGrid w:val="0"/>
              </w:rPr>
            </w:pPr>
          </w:p>
        </w:tc>
        <w:tc>
          <w:tcPr>
            <w:tcW w:w="1984" w:type="dxa"/>
            <w:tcBorders>
              <w:top w:val="nil"/>
              <w:left w:val="single" w:sz="2" w:space="0" w:color="000000"/>
              <w:bottom w:val="single" w:sz="2" w:space="0" w:color="000000"/>
              <w:right w:val="single" w:sz="2" w:space="0" w:color="000000"/>
            </w:tcBorders>
            <w:vAlign w:val="center"/>
          </w:tcPr>
          <w:p w:rsidR="00503BDA" w:rsidRDefault="00503BDA">
            <w:pPr>
              <w:pStyle w:val="Contenudetableau"/>
              <w:snapToGrid w:val="0"/>
              <w:rPr>
                <w:snapToGrid w:val="0"/>
                <w:sz w:val="20"/>
                <w:szCs w:val="20"/>
              </w:rPr>
            </w:pPr>
            <w:r>
              <w:rPr>
                <w:snapToGrid w:val="0"/>
                <w:sz w:val="20"/>
                <w:szCs w:val="20"/>
              </w:rPr>
              <w:t>en intérêts</w:t>
            </w:r>
          </w:p>
        </w:tc>
        <w:tc>
          <w:tcPr>
            <w:tcW w:w="2268" w:type="dxa"/>
            <w:tcBorders>
              <w:top w:val="nil"/>
              <w:left w:val="single" w:sz="2" w:space="0" w:color="000000"/>
              <w:bottom w:val="single" w:sz="2" w:space="0" w:color="000000"/>
              <w:right w:val="single" w:sz="2" w:space="0" w:color="auto"/>
            </w:tcBorders>
            <w:vAlign w:val="center"/>
          </w:tcPr>
          <w:p w:rsidR="00503BDA" w:rsidRDefault="00503BDA">
            <w:pPr>
              <w:pStyle w:val="Contenudetableau"/>
              <w:snapToGrid w:val="0"/>
              <w:jc w:val="center"/>
              <w:rPr>
                <w:snapToGrid w:val="0"/>
                <w:sz w:val="20"/>
                <w:szCs w:val="20"/>
              </w:rPr>
            </w:pPr>
          </w:p>
        </w:tc>
        <w:tc>
          <w:tcPr>
            <w:tcW w:w="2268" w:type="dxa"/>
            <w:gridSpan w:val="2"/>
            <w:tcBorders>
              <w:top w:val="nil"/>
              <w:left w:val="single" w:sz="2" w:space="0" w:color="auto"/>
              <w:bottom w:val="single" w:sz="2" w:space="0" w:color="000000"/>
              <w:right w:val="single" w:sz="2" w:space="0" w:color="000000"/>
            </w:tcBorders>
            <w:shd w:val="clear" w:color="auto" w:fill="CCECFF"/>
            <w:vAlign w:val="center"/>
          </w:tcPr>
          <w:p w:rsidR="00503BDA" w:rsidRDefault="00503BDA">
            <w:pPr>
              <w:pStyle w:val="Contenudetableau"/>
              <w:snapToGrid w:val="0"/>
              <w:jc w:val="center"/>
              <w:rPr>
                <w:snapToGrid w:val="0"/>
                <w:sz w:val="20"/>
                <w:szCs w:val="20"/>
              </w:rPr>
            </w:pPr>
          </w:p>
        </w:tc>
      </w:tr>
    </w:tbl>
    <w:p w:rsidR="00503BDA" w:rsidRDefault="00503BDA">
      <w:pPr>
        <w:pStyle w:val="Titre2"/>
        <w:rPr>
          <w:bCs w:val="0"/>
          <w:i w:val="0"/>
          <w:iCs w:val="0"/>
          <w:snapToGrid w:val="0"/>
        </w:rPr>
      </w:pPr>
      <w:bookmarkStart w:id="38" w:name="_Toc392676421"/>
      <w:r>
        <w:rPr>
          <w:bCs w:val="0"/>
          <w:i w:val="0"/>
          <w:iCs w:val="0"/>
          <w:snapToGrid w:val="0"/>
        </w:rPr>
        <w:t>Amortissements</w:t>
      </w:r>
      <w:bookmarkEnd w:id="38"/>
    </w:p>
    <w:p w:rsidR="00503BDA" w:rsidRDefault="00C01643">
      <w:pPr>
        <w:keepNext/>
        <w:spacing w:after="119"/>
        <w:rPr>
          <w:b/>
          <w:i/>
          <w:snapToGrid w:val="0"/>
          <w:sz w:val="28"/>
          <w:szCs w:val="28"/>
        </w:rPr>
      </w:pPr>
      <w:r>
        <w:rPr>
          <w:b/>
          <w:i/>
          <w:noProof/>
          <w:snapToGrid w:val="0"/>
          <w:sz w:val="28"/>
          <w:szCs w:val="28"/>
        </w:rPr>
        <w:drawing>
          <wp:inline distT="0" distB="0" distL="0" distR="0">
            <wp:extent cx="361950" cy="36195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52425" cy="352425"/>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61950" cy="36195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503BDA" w:rsidRDefault="00503BDA">
      <w:pPr>
        <w:autoSpaceDE w:val="0"/>
        <w:rPr>
          <w:snapToGrid w:val="0"/>
          <w:color w:val="000000"/>
          <w:sz w:val="22"/>
          <w:szCs w:val="22"/>
        </w:rPr>
      </w:pPr>
      <w:r>
        <w:rPr>
          <w:snapToGrid w:val="0"/>
          <w:color w:val="000000"/>
          <w:sz w:val="22"/>
          <w:szCs w:val="22"/>
        </w:rPr>
        <w:t xml:space="preserve">Pour l'année 2017, la dotation aux amortissements a été de </w:t>
      </w:r>
      <w:r w:rsidR="00FF7544">
        <w:rPr>
          <w:snapToGrid w:val="0"/>
          <w:color w:val="000000"/>
          <w:sz w:val="22"/>
          <w:szCs w:val="22"/>
        </w:rPr>
        <w:t>5 598</w:t>
      </w:r>
      <w:r>
        <w:rPr>
          <w:snapToGrid w:val="0"/>
          <w:color w:val="000000"/>
          <w:sz w:val="22"/>
          <w:szCs w:val="22"/>
        </w:rPr>
        <w:t xml:space="preserve"> € (</w:t>
      </w:r>
      <w:r w:rsidR="00FF7544">
        <w:rPr>
          <w:snapToGrid w:val="0"/>
          <w:color w:val="000000"/>
          <w:sz w:val="22"/>
          <w:szCs w:val="22"/>
        </w:rPr>
        <w:t xml:space="preserve"> 5598 </w:t>
      </w:r>
      <w:r>
        <w:rPr>
          <w:snapToGrid w:val="0"/>
          <w:color w:val="000000"/>
          <w:sz w:val="22"/>
          <w:szCs w:val="22"/>
        </w:rPr>
        <w:t>€ en 2016).</w:t>
      </w:r>
    </w:p>
    <w:p w:rsidR="00503BDA" w:rsidRDefault="00503BDA">
      <w:pPr>
        <w:pStyle w:val="Titre2"/>
        <w:rPr>
          <w:bCs w:val="0"/>
          <w:i w:val="0"/>
          <w:iCs w:val="0"/>
          <w:snapToGrid w:val="0"/>
        </w:rPr>
      </w:pPr>
      <w:bookmarkStart w:id="39" w:name="_Toc392676422"/>
      <w:r>
        <w:rPr>
          <w:bCs w:val="0"/>
          <w:i w:val="0"/>
          <w:iCs w:val="0"/>
          <w:snapToGrid w:val="0"/>
        </w:rPr>
        <w:lastRenderedPageBreak/>
        <w:t>Présentation des projets à l'étude en vue d'améliorer la qualité du service à l'usager et les performances environnementales du service</w:t>
      </w:r>
      <w:bookmarkEnd w:id="39"/>
    </w:p>
    <w:p w:rsidR="00503BDA" w:rsidRDefault="00C01643">
      <w:pPr>
        <w:keepNext/>
        <w:spacing w:after="119"/>
        <w:rPr>
          <w:b/>
          <w:i/>
          <w:snapToGrid w:val="0"/>
          <w:color w:val="000000"/>
          <w:sz w:val="28"/>
          <w:szCs w:val="28"/>
        </w:rPr>
      </w:pPr>
      <w:r>
        <w:rPr>
          <w:b/>
          <w:i/>
          <w:noProof/>
          <w:snapToGrid w:val="0"/>
          <w:color w:val="000000"/>
          <w:sz w:val="28"/>
          <w:szCs w:val="28"/>
        </w:rPr>
        <w:drawing>
          <wp:inline distT="0" distB="0" distL="0" distR="0">
            <wp:extent cx="361950" cy="36195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i/>
          <w:noProof/>
          <w:snapToGrid w:val="0"/>
          <w:color w:val="000000"/>
          <w:sz w:val="28"/>
          <w:szCs w:val="28"/>
        </w:rPr>
        <w:drawing>
          <wp:inline distT="0" distB="0" distL="0" distR="0">
            <wp:extent cx="352425" cy="352425"/>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i/>
          <w:noProof/>
          <w:snapToGrid w:val="0"/>
          <w:color w:val="000000"/>
          <w:sz w:val="28"/>
          <w:szCs w:val="28"/>
        </w:rPr>
        <w:drawing>
          <wp:inline distT="0" distB="0" distL="0" distR="0">
            <wp:extent cx="361950" cy="361950"/>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0"/>
        <w:gridCol w:w="2282"/>
        <w:gridCol w:w="2282"/>
      </w:tblGrid>
      <w:tr w:rsidR="00503BDA">
        <w:trPr>
          <w:cantSplit/>
          <w:trHeight w:val="284"/>
        </w:trPr>
        <w:tc>
          <w:tcPr>
            <w:tcW w:w="5670" w:type="dxa"/>
            <w:tcBorders>
              <w:top w:val="single" w:sz="2" w:space="0" w:color="000000"/>
              <w:left w:val="single" w:sz="2" w:space="0" w:color="000000"/>
              <w:bottom w:val="single" w:sz="2" w:space="0" w:color="000000"/>
              <w:right w:val="nil"/>
            </w:tcBorders>
            <w:shd w:val="clear" w:color="auto" w:fill="CCCCCC"/>
            <w:vAlign w:val="center"/>
          </w:tcPr>
          <w:p w:rsidR="00503BDA" w:rsidRDefault="00503BDA">
            <w:pPr>
              <w:pStyle w:val="Contenudetableau"/>
              <w:keepNext/>
              <w:snapToGrid w:val="0"/>
              <w:rPr>
                <w:b/>
                <w:snapToGrid w:val="0"/>
                <w:sz w:val="20"/>
                <w:szCs w:val="20"/>
              </w:rPr>
            </w:pPr>
            <w:r>
              <w:rPr>
                <w:b/>
                <w:snapToGrid w:val="0"/>
                <w:sz w:val="20"/>
                <w:szCs w:val="20"/>
              </w:rPr>
              <w:t>Projets à l'étude</w:t>
            </w:r>
          </w:p>
        </w:tc>
        <w:tc>
          <w:tcPr>
            <w:tcW w:w="2282"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503BDA" w:rsidRDefault="00503BDA">
            <w:pPr>
              <w:pStyle w:val="Contenudetableau"/>
              <w:keepNext/>
              <w:snapToGrid w:val="0"/>
              <w:jc w:val="center"/>
              <w:rPr>
                <w:b/>
                <w:snapToGrid w:val="0"/>
                <w:sz w:val="20"/>
                <w:szCs w:val="20"/>
              </w:rPr>
            </w:pPr>
            <w:r>
              <w:rPr>
                <w:b/>
                <w:snapToGrid w:val="0"/>
                <w:sz w:val="20"/>
                <w:szCs w:val="20"/>
              </w:rPr>
              <w:t>Montants prévisionnels en €</w:t>
            </w:r>
          </w:p>
        </w:tc>
        <w:tc>
          <w:tcPr>
            <w:tcW w:w="2282"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503BDA" w:rsidRDefault="00503BDA">
            <w:pPr>
              <w:pStyle w:val="Contenudetableau"/>
              <w:keepNext/>
              <w:snapToGrid w:val="0"/>
              <w:jc w:val="center"/>
              <w:rPr>
                <w:b/>
                <w:snapToGrid w:val="0"/>
                <w:sz w:val="20"/>
                <w:szCs w:val="20"/>
              </w:rPr>
            </w:pPr>
            <w:r>
              <w:rPr>
                <w:b/>
                <w:snapToGrid w:val="0"/>
                <w:sz w:val="20"/>
                <w:szCs w:val="20"/>
              </w:rPr>
              <w:t>Montants prévisionnels de l’année précédente</w:t>
            </w:r>
          </w:p>
          <w:p w:rsidR="00503BDA" w:rsidRDefault="00503BDA">
            <w:pPr>
              <w:pStyle w:val="Contenudetableau"/>
              <w:keepNext/>
              <w:snapToGrid w:val="0"/>
              <w:jc w:val="center"/>
              <w:rPr>
                <w:b/>
                <w:snapToGrid w:val="0"/>
                <w:sz w:val="20"/>
                <w:szCs w:val="20"/>
              </w:rPr>
            </w:pPr>
            <w:r>
              <w:rPr>
                <w:b/>
                <w:snapToGrid w:val="0"/>
                <w:sz w:val="20"/>
                <w:szCs w:val="20"/>
              </w:rPr>
              <w:t>en €</w:t>
            </w:r>
          </w:p>
        </w:tc>
      </w:tr>
      <w:tr w:rsidR="00503BDA">
        <w:trPr>
          <w:cantSplit/>
          <w:trHeight w:val="284"/>
        </w:trPr>
        <w:tc>
          <w:tcPr>
            <w:tcW w:w="5670" w:type="dxa"/>
            <w:tcBorders>
              <w:top w:val="single" w:sz="2" w:space="0" w:color="000000"/>
              <w:left w:val="single" w:sz="2" w:space="0" w:color="000000"/>
              <w:bottom w:val="single" w:sz="2" w:space="0" w:color="000000"/>
              <w:right w:val="single" w:sz="2" w:space="0" w:color="000000"/>
            </w:tcBorders>
            <w:shd w:val="clear" w:color="auto" w:fill="CCECFF"/>
            <w:vAlign w:val="center"/>
          </w:tcPr>
          <w:p w:rsidR="00503BDA" w:rsidRDefault="00503BDA">
            <w:pPr>
              <w:pStyle w:val="Contenudetableau"/>
              <w:keepNext/>
              <w:snapToGrid w:val="0"/>
              <w:rPr>
                <w:snapToGrid w:val="0"/>
                <w:sz w:val="20"/>
                <w:szCs w:val="20"/>
              </w:rPr>
            </w:pPr>
          </w:p>
        </w:tc>
        <w:tc>
          <w:tcPr>
            <w:tcW w:w="2282" w:type="dxa"/>
            <w:tcBorders>
              <w:top w:val="single" w:sz="2" w:space="0" w:color="000000"/>
              <w:left w:val="single" w:sz="2" w:space="0" w:color="000000"/>
              <w:bottom w:val="single" w:sz="2" w:space="0" w:color="000000"/>
              <w:right w:val="single" w:sz="2" w:space="0" w:color="000000"/>
            </w:tcBorders>
            <w:shd w:val="clear" w:color="auto" w:fill="CCECFF"/>
            <w:vAlign w:val="center"/>
          </w:tcPr>
          <w:p w:rsidR="00503BDA" w:rsidRDefault="00503BDA">
            <w:pPr>
              <w:pStyle w:val="Contenudetableau"/>
              <w:keepNext/>
              <w:snapToGrid w:val="0"/>
              <w:jc w:val="center"/>
              <w:rPr>
                <w:snapToGrid w:val="0"/>
                <w:sz w:val="20"/>
                <w:szCs w:val="20"/>
              </w:rPr>
            </w:pPr>
          </w:p>
        </w:tc>
        <w:tc>
          <w:tcPr>
            <w:tcW w:w="2282" w:type="dxa"/>
            <w:tcBorders>
              <w:top w:val="single" w:sz="2" w:space="0" w:color="000000"/>
              <w:left w:val="single" w:sz="2" w:space="0" w:color="000000"/>
              <w:bottom w:val="single" w:sz="2" w:space="0" w:color="000000"/>
              <w:right w:val="single" w:sz="2" w:space="0" w:color="000000"/>
            </w:tcBorders>
            <w:shd w:val="clear" w:color="auto" w:fill="CCECFF"/>
            <w:vAlign w:val="center"/>
          </w:tcPr>
          <w:p w:rsidR="00503BDA" w:rsidRDefault="00503BDA">
            <w:pPr>
              <w:pStyle w:val="Contenudetableau"/>
              <w:keepNext/>
              <w:snapToGrid w:val="0"/>
              <w:jc w:val="center"/>
              <w:rPr>
                <w:snapToGrid w:val="0"/>
                <w:sz w:val="20"/>
                <w:szCs w:val="20"/>
              </w:rPr>
            </w:pPr>
          </w:p>
        </w:tc>
      </w:tr>
      <w:tr w:rsidR="00503BDA">
        <w:trPr>
          <w:cantSplit/>
          <w:trHeight w:val="284"/>
        </w:trPr>
        <w:tc>
          <w:tcPr>
            <w:tcW w:w="5670" w:type="dxa"/>
            <w:tcBorders>
              <w:top w:val="single" w:sz="2" w:space="0" w:color="000000"/>
              <w:left w:val="single" w:sz="2" w:space="0" w:color="000000"/>
              <w:bottom w:val="single" w:sz="2" w:space="0" w:color="000000"/>
              <w:right w:val="single" w:sz="2" w:space="0" w:color="000000"/>
            </w:tcBorders>
            <w:shd w:val="clear" w:color="auto" w:fill="CCECFF"/>
            <w:vAlign w:val="center"/>
          </w:tcPr>
          <w:p w:rsidR="00503BDA" w:rsidRDefault="00503BDA">
            <w:pPr>
              <w:pStyle w:val="Contenudetableau"/>
              <w:keepNext/>
              <w:snapToGrid w:val="0"/>
              <w:rPr>
                <w:snapToGrid w:val="0"/>
                <w:sz w:val="20"/>
                <w:szCs w:val="20"/>
              </w:rPr>
            </w:pPr>
          </w:p>
        </w:tc>
        <w:tc>
          <w:tcPr>
            <w:tcW w:w="2282" w:type="dxa"/>
            <w:tcBorders>
              <w:top w:val="single" w:sz="2" w:space="0" w:color="000000"/>
              <w:left w:val="single" w:sz="2" w:space="0" w:color="000000"/>
              <w:bottom w:val="single" w:sz="2" w:space="0" w:color="000000"/>
              <w:right w:val="single" w:sz="2" w:space="0" w:color="000000"/>
            </w:tcBorders>
            <w:shd w:val="clear" w:color="auto" w:fill="CCECFF"/>
            <w:vAlign w:val="center"/>
          </w:tcPr>
          <w:p w:rsidR="00503BDA" w:rsidRDefault="00503BDA">
            <w:pPr>
              <w:pStyle w:val="Contenudetableau"/>
              <w:keepNext/>
              <w:snapToGrid w:val="0"/>
              <w:jc w:val="center"/>
              <w:rPr>
                <w:snapToGrid w:val="0"/>
                <w:sz w:val="20"/>
                <w:szCs w:val="20"/>
              </w:rPr>
            </w:pPr>
          </w:p>
        </w:tc>
        <w:tc>
          <w:tcPr>
            <w:tcW w:w="2282" w:type="dxa"/>
            <w:tcBorders>
              <w:top w:val="single" w:sz="2" w:space="0" w:color="000000"/>
              <w:left w:val="single" w:sz="2" w:space="0" w:color="000000"/>
              <w:bottom w:val="single" w:sz="2" w:space="0" w:color="000000"/>
              <w:right w:val="single" w:sz="2" w:space="0" w:color="000000"/>
            </w:tcBorders>
            <w:shd w:val="clear" w:color="auto" w:fill="CCECFF"/>
            <w:vAlign w:val="center"/>
          </w:tcPr>
          <w:p w:rsidR="00503BDA" w:rsidRDefault="00503BDA">
            <w:pPr>
              <w:pStyle w:val="Contenudetableau"/>
              <w:keepNext/>
              <w:snapToGrid w:val="0"/>
              <w:jc w:val="center"/>
              <w:rPr>
                <w:snapToGrid w:val="0"/>
                <w:sz w:val="20"/>
                <w:szCs w:val="20"/>
              </w:rPr>
            </w:pPr>
          </w:p>
        </w:tc>
      </w:tr>
    </w:tbl>
    <w:p w:rsidR="00503BDA" w:rsidRDefault="00503BDA">
      <w:pPr>
        <w:pStyle w:val="Titre2"/>
        <w:rPr>
          <w:bCs w:val="0"/>
          <w:i w:val="0"/>
          <w:iCs w:val="0"/>
          <w:snapToGrid w:val="0"/>
          <w:color w:val="000000"/>
        </w:rPr>
      </w:pPr>
      <w:bookmarkStart w:id="40" w:name="_Toc392676423"/>
      <w:r>
        <w:rPr>
          <w:bCs w:val="0"/>
          <w:i w:val="0"/>
          <w:iCs w:val="0"/>
          <w:snapToGrid w:val="0"/>
        </w:rPr>
        <w:t xml:space="preserve">Présentation des programmes pluriannuels de travaux adoptés par l'assemblée </w:t>
      </w:r>
      <w:r>
        <w:rPr>
          <w:bCs w:val="0"/>
          <w:i w:val="0"/>
          <w:iCs w:val="0"/>
          <w:snapToGrid w:val="0"/>
          <w:color w:val="000000"/>
        </w:rPr>
        <w:t>délibérante au cours du dernier exercice</w:t>
      </w:r>
      <w:bookmarkEnd w:id="40"/>
    </w:p>
    <w:p w:rsidR="00503BDA" w:rsidRDefault="00C01643">
      <w:pPr>
        <w:keepNext/>
        <w:spacing w:after="119"/>
        <w:rPr>
          <w:snapToGrid w:val="0"/>
        </w:rPr>
      </w:pPr>
      <w:r>
        <w:rPr>
          <w:b/>
          <w:i/>
          <w:noProof/>
          <w:snapToGrid w:val="0"/>
          <w:color w:val="000000"/>
          <w:sz w:val="28"/>
          <w:szCs w:val="28"/>
        </w:rPr>
        <w:drawing>
          <wp:inline distT="0" distB="0" distL="0" distR="0">
            <wp:extent cx="361950" cy="36195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i/>
          <w:noProof/>
          <w:snapToGrid w:val="0"/>
          <w:color w:val="000000"/>
          <w:sz w:val="28"/>
          <w:szCs w:val="28"/>
        </w:rPr>
        <w:drawing>
          <wp:inline distT="0" distB="0" distL="0" distR="0">
            <wp:extent cx="352425" cy="352425"/>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i/>
          <w:noProof/>
          <w:snapToGrid w:val="0"/>
          <w:color w:val="000000"/>
          <w:sz w:val="28"/>
          <w:szCs w:val="28"/>
        </w:rPr>
        <w:drawing>
          <wp:inline distT="0" distB="0" distL="0" distR="0">
            <wp:extent cx="361950" cy="36195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0"/>
        <w:gridCol w:w="2268"/>
        <w:gridCol w:w="2322"/>
      </w:tblGrid>
      <w:tr w:rsidR="00503BDA">
        <w:trPr>
          <w:cantSplit/>
          <w:trHeight w:val="284"/>
        </w:trPr>
        <w:tc>
          <w:tcPr>
            <w:tcW w:w="5670" w:type="dxa"/>
            <w:tcBorders>
              <w:top w:val="single" w:sz="2" w:space="0" w:color="000000"/>
              <w:left w:val="single" w:sz="2" w:space="0" w:color="000000"/>
              <w:bottom w:val="single" w:sz="2" w:space="0" w:color="000000"/>
              <w:right w:val="nil"/>
            </w:tcBorders>
            <w:shd w:val="clear" w:color="auto" w:fill="CCCCCC"/>
            <w:vAlign w:val="center"/>
          </w:tcPr>
          <w:p w:rsidR="00503BDA" w:rsidRDefault="00503BDA">
            <w:pPr>
              <w:pStyle w:val="Contenudetableau"/>
              <w:keepNext/>
              <w:snapToGrid w:val="0"/>
              <w:rPr>
                <w:b/>
                <w:snapToGrid w:val="0"/>
                <w:sz w:val="20"/>
                <w:szCs w:val="20"/>
              </w:rPr>
            </w:pPr>
            <w:r>
              <w:rPr>
                <w:b/>
                <w:snapToGrid w:val="0"/>
                <w:sz w:val="20"/>
                <w:szCs w:val="20"/>
              </w:rPr>
              <w:t>Programmes pluriannuels de travaux adoptés</w:t>
            </w:r>
          </w:p>
        </w:tc>
        <w:tc>
          <w:tcPr>
            <w:tcW w:w="2268" w:type="dxa"/>
            <w:tcBorders>
              <w:top w:val="single" w:sz="2" w:space="0" w:color="000000"/>
              <w:left w:val="single" w:sz="2" w:space="0" w:color="000000"/>
              <w:bottom w:val="single" w:sz="2" w:space="0" w:color="000000"/>
              <w:right w:val="nil"/>
            </w:tcBorders>
            <w:shd w:val="clear" w:color="auto" w:fill="CCCCCC"/>
            <w:vAlign w:val="center"/>
          </w:tcPr>
          <w:p w:rsidR="00503BDA" w:rsidRDefault="00503BDA">
            <w:pPr>
              <w:pStyle w:val="Contenudetableau"/>
              <w:keepNext/>
              <w:snapToGrid w:val="0"/>
              <w:jc w:val="center"/>
              <w:rPr>
                <w:b/>
                <w:snapToGrid w:val="0"/>
                <w:sz w:val="20"/>
                <w:szCs w:val="20"/>
              </w:rPr>
            </w:pPr>
            <w:r>
              <w:rPr>
                <w:b/>
                <w:snapToGrid w:val="0"/>
                <w:sz w:val="20"/>
                <w:szCs w:val="20"/>
              </w:rPr>
              <w:t>Année prévisionnelle de réalisation</w:t>
            </w:r>
          </w:p>
        </w:tc>
        <w:tc>
          <w:tcPr>
            <w:tcW w:w="2322"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503BDA" w:rsidRDefault="00503BDA">
            <w:pPr>
              <w:pStyle w:val="Contenudetableau"/>
              <w:keepNext/>
              <w:snapToGrid w:val="0"/>
              <w:jc w:val="center"/>
              <w:rPr>
                <w:b/>
                <w:snapToGrid w:val="0"/>
                <w:sz w:val="20"/>
                <w:szCs w:val="20"/>
              </w:rPr>
            </w:pPr>
            <w:r>
              <w:rPr>
                <w:b/>
                <w:snapToGrid w:val="0"/>
                <w:sz w:val="20"/>
                <w:szCs w:val="20"/>
              </w:rPr>
              <w:t>Montants prévisionnels en €</w:t>
            </w:r>
          </w:p>
        </w:tc>
      </w:tr>
      <w:tr w:rsidR="00503BDA">
        <w:trPr>
          <w:cantSplit/>
          <w:trHeight w:val="284"/>
        </w:trPr>
        <w:tc>
          <w:tcPr>
            <w:tcW w:w="5670" w:type="dxa"/>
            <w:tcBorders>
              <w:top w:val="single" w:sz="2" w:space="0" w:color="000000"/>
              <w:left w:val="single" w:sz="2" w:space="0" w:color="auto"/>
              <w:bottom w:val="single" w:sz="4" w:space="0" w:color="auto"/>
              <w:right w:val="nil"/>
            </w:tcBorders>
            <w:shd w:val="clear" w:color="auto" w:fill="CCECFF"/>
            <w:vAlign w:val="center"/>
          </w:tcPr>
          <w:p w:rsidR="00503BDA" w:rsidRDefault="006356AA">
            <w:pPr>
              <w:pStyle w:val="Contenudetableau"/>
              <w:keepNext/>
              <w:snapToGrid w:val="0"/>
              <w:rPr>
                <w:snapToGrid w:val="0"/>
                <w:sz w:val="20"/>
                <w:szCs w:val="20"/>
              </w:rPr>
            </w:pPr>
            <w:r>
              <w:rPr>
                <w:snapToGrid w:val="0"/>
                <w:sz w:val="20"/>
                <w:szCs w:val="20"/>
              </w:rPr>
              <w:t>Réhabilitation d’une partie du réseau AEP</w:t>
            </w:r>
          </w:p>
        </w:tc>
        <w:tc>
          <w:tcPr>
            <w:tcW w:w="2268" w:type="dxa"/>
            <w:tcBorders>
              <w:top w:val="single" w:sz="2" w:space="0" w:color="000000"/>
              <w:left w:val="single" w:sz="2" w:space="0" w:color="000000"/>
              <w:bottom w:val="single" w:sz="4" w:space="0" w:color="auto"/>
              <w:right w:val="nil"/>
            </w:tcBorders>
            <w:shd w:val="clear" w:color="auto" w:fill="CCECFF"/>
            <w:vAlign w:val="center"/>
          </w:tcPr>
          <w:p w:rsidR="00503BDA" w:rsidRDefault="006356AA">
            <w:pPr>
              <w:pStyle w:val="Contenudetableau"/>
              <w:keepNext/>
              <w:snapToGrid w:val="0"/>
              <w:jc w:val="center"/>
              <w:rPr>
                <w:snapToGrid w:val="0"/>
                <w:sz w:val="20"/>
                <w:szCs w:val="20"/>
              </w:rPr>
            </w:pPr>
            <w:r>
              <w:rPr>
                <w:snapToGrid w:val="0"/>
                <w:sz w:val="20"/>
                <w:szCs w:val="20"/>
              </w:rPr>
              <w:t>2016 - 2020</w:t>
            </w:r>
          </w:p>
        </w:tc>
        <w:tc>
          <w:tcPr>
            <w:tcW w:w="2322" w:type="dxa"/>
            <w:tcBorders>
              <w:top w:val="single" w:sz="2" w:space="0" w:color="000000"/>
              <w:left w:val="single" w:sz="2" w:space="0" w:color="000000"/>
              <w:bottom w:val="single" w:sz="4" w:space="0" w:color="auto"/>
              <w:right w:val="single" w:sz="2" w:space="0" w:color="000000"/>
            </w:tcBorders>
            <w:shd w:val="clear" w:color="auto" w:fill="CCECFF"/>
            <w:vAlign w:val="center"/>
          </w:tcPr>
          <w:p w:rsidR="00503BDA" w:rsidRDefault="006356AA">
            <w:pPr>
              <w:pStyle w:val="Contenudetableau"/>
              <w:keepNext/>
              <w:snapToGrid w:val="0"/>
              <w:jc w:val="center"/>
              <w:rPr>
                <w:snapToGrid w:val="0"/>
                <w:sz w:val="20"/>
                <w:szCs w:val="20"/>
              </w:rPr>
            </w:pPr>
            <w:r>
              <w:rPr>
                <w:snapToGrid w:val="0"/>
                <w:sz w:val="20"/>
                <w:szCs w:val="20"/>
              </w:rPr>
              <w:t xml:space="preserve">90 000 </w:t>
            </w:r>
          </w:p>
        </w:tc>
      </w:tr>
      <w:tr w:rsidR="00503BDA">
        <w:trPr>
          <w:cantSplit/>
          <w:trHeight w:val="284"/>
        </w:trPr>
        <w:tc>
          <w:tcPr>
            <w:tcW w:w="5670" w:type="dxa"/>
            <w:tcBorders>
              <w:top w:val="single" w:sz="2" w:space="0" w:color="000000"/>
              <w:left w:val="single" w:sz="2" w:space="0" w:color="auto"/>
              <w:bottom w:val="single" w:sz="2" w:space="0" w:color="000000"/>
              <w:right w:val="single" w:sz="2" w:space="0" w:color="000000"/>
            </w:tcBorders>
            <w:shd w:val="clear" w:color="auto" w:fill="CCECFF"/>
            <w:vAlign w:val="center"/>
          </w:tcPr>
          <w:p w:rsidR="00503BDA" w:rsidRDefault="00503BDA">
            <w:pPr>
              <w:pStyle w:val="Contenudetableau"/>
              <w:keepNext/>
              <w:snapToGrid w:val="0"/>
              <w:rPr>
                <w:snapToGrid w:val="0"/>
                <w:sz w:val="20"/>
                <w:szCs w:val="20"/>
                <w:highlight w:val="green"/>
              </w:rPr>
            </w:pPr>
          </w:p>
        </w:tc>
        <w:tc>
          <w:tcPr>
            <w:tcW w:w="2268" w:type="dxa"/>
            <w:tcBorders>
              <w:top w:val="single" w:sz="2" w:space="0" w:color="000000"/>
              <w:left w:val="single" w:sz="2" w:space="0" w:color="000000"/>
              <w:bottom w:val="single" w:sz="2" w:space="0" w:color="000000"/>
              <w:right w:val="single" w:sz="2" w:space="0" w:color="000000"/>
            </w:tcBorders>
            <w:shd w:val="clear" w:color="auto" w:fill="CCECFF"/>
            <w:vAlign w:val="center"/>
          </w:tcPr>
          <w:p w:rsidR="00503BDA" w:rsidRDefault="00503BDA">
            <w:pPr>
              <w:pStyle w:val="Contenudetableau"/>
              <w:keepNext/>
              <w:snapToGrid w:val="0"/>
              <w:jc w:val="center"/>
              <w:rPr>
                <w:snapToGrid w:val="0"/>
                <w:sz w:val="20"/>
                <w:szCs w:val="20"/>
                <w:highlight w:val="green"/>
              </w:rPr>
            </w:pPr>
          </w:p>
        </w:tc>
        <w:tc>
          <w:tcPr>
            <w:tcW w:w="2322" w:type="dxa"/>
            <w:tcBorders>
              <w:top w:val="single" w:sz="2" w:space="0" w:color="000000"/>
              <w:left w:val="single" w:sz="2" w:space="0" w:color="000000"/>
              <w:bottom w:val="single" w:sz="2" w:space="0" w:color="000000"/>
              <w:right w:val="single" w:sz="2" w:space="0" w:color="000000"/>
            </w:tcBorders>
            <w:shd w:val="clear" w:color="auto" w:fill="CCECFF"/>
            <w:vAlign w:val="center"/>
          </w:tcPr>
          <w:p w:rsidR="00503BDA" w:rsidRDefault="00503BDA">
            <w:pPr>
              <w:pStyle w:val="Contenudetableau"/>
              <w:keepNext/>
              <w:snapToGrid w:val="0"/>
              <w:jc w:val="center"/>
              <w:rPr>
                <w:snapToGrid w:val="0"/>
                <w:sz w:val="20"/>
                <w:szCs w:val="20"/>
                <w:highlight w:val="green"/>
              </w:rPr>
            </w:pPr>
          </w:p>
        </w:tc>
      </w:tr>
    </w:tbl>
    <w:p w:rsidR="00503BDA" w:rsidRDefault="00503BDA">
      <w:pPr>
        <w:rPr>
          <w:snapToGrid w:val="0"/>
        </w:rPr>
      </w:pPr>
    </w:p>
    <w:p w:rsidR="00503BDA" w:rsidRDefault="00503BDA">
      <w:pPr>
        <w:pStyle w:val="Titre1"/>
        <w:rPr>
          <w:bCs w:val="0"/>
          <w:snapToGrid w:val="0"/>
        </w:rPr>
      </w:pPr>
      <w:bookmarkStart w:id="41" w:name="_Toc392676424"/>
      <w:r>
        <w:rPr>
          <w:bCs w:val="0"/>
          <w:snapToGrid w:val="0"/>
        </w:rPr>
        <w:lastRenderedPageBreak/>
        <w:t>Actions de solidarité et de coopération décentralisée dans le domaine de l’eau</w:t>
      </w:r>
      <w:bookmarkEnd w:id="41"/>
    </w:p>
    <w:p w:rsidR="00503BDA" w:rsidRDefault="00503BDA">
      <w:pPr>
        <w:pStyle w:val="Titre2"/>
        <w:rPr>
          <w:bCs w:val="0"/>
          <w:i w:val="0"/>
          <w:iCs w:val="0"/>
          <w:snapToGrid w:val="0"/>
        </w:rPr>
      </w:pPr>
      <w:bookmarkStart w:id="42" w:name="_Toc392676425"/>
      <w:r>
        <w:rPr>
          <w:bCs w:val="0"/>
          <w:i w:val="0"/>
          <w:iCs w:val="0"/>
          <w:snapToGrid w:val="0"/>
        </w:rPr>
        <w:t>Abandons de créance ou versements à un fonds de solidarité (P109.0)</w:t>
      </w:r>
      <w:bookmarkEnd w:id="42"/>
    </w:p>
    <w:p w:rsidR="00503BDA" w:rsidRDefault="00C01643">
      <w:pPr>
        <w:keepNext/>
        <w:spacing w:after="119"/>
        <w:rPr>
          <w:b/>
          <w:i/>
          <w:snapToGrid w:val="0"/>
          <w:sz w:val="28"/>
          <w:szCs w:val="28"/>
        </w:rPr>
      </w:pPr>
      <w:r>
        <w:rPr>
          <w:b/>
          <w:i/>
          <w:noProof/>
          <w:snapToGrid w:val="0"/>
          <w:sz w:val="28"/>
          <w:szCs w:val="28"/>
        </w:rPr>
        <w:drawing>
          <wp:inline distT="0" distB="0" distL="0" distR="0">
            <wp:extent cx="361950" cy="36195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503BDA" w:rsidRDefault="00503BDA">
      <w:pPr>
        <w:keepNext/>
        <w:jc w:val="both"/>
        <w:rPr>
          <w:snapToGrid w:val="0"/>
          <w:sz w:val="22"/>
          <w:szCs w:val="22"/>
        </w:rPr>
      </w:pPr>
      <w:r>
        <w:rPr>
          <w:snapToGrid w:val="0"/>
          <w:sz w:val="22"/>
          <w:szCs w:val="22"/>
        </w:rPr>
        <w:t>Cet indicateur a pour objectif de mesurer l'implication sociale du service.</w:t>
      </w:r>
    </w:p>
    <w:p w:rsidR="00503BDA" w:rsidRDefault="00503BDA">
      <w:pPr>
        <w:keepNext/>
        <w:jc w:val="both"/>
        <w:rPr>
          <w:snapToGrid w:val="0"/>
          <w:sz w:val="22"/>
          <w:szCs w:val="22"/>
        </w:rPr>
      </w:pPr>
    </w:p>
    <w:p w:rsidR="00503BDA" w:rsidRDefault="00503BDA">
      <w:pPr>
        <w:keepNext/>
        <w:jc w:val="both"/>
        <w:rPr>
          <w:snapToGrid w:val="0"/>
          <w:sz w:val="22"/>
          <w:szCs w:val="22"/>
        </w:rPr>
      </w:pPr>
      <w:r>
        <w:rPr>
          <w:snapToGrid w:val="0"/>
          <w:sz w:val="22"/>
          <w:szCs w:val="22"/>
        </w:rPr>
        <w:t>Entrent en ligne de compte :</w:t>
      </w:r>
    </w:p>
    <w:p w:rsidR="00503BDA" w:rsidRDefault="00503BDA">
      <w:pPr>
        <w:keepNext/>
        <w:numPr>
          <w:ilvl w:val="0"/>
          <w:numId w:val="24"/>
        </w:numPr>
        <w:jc w:val="both"/>
        <w:rPr>
          <w:snapToGrid w:val="0"/>
          <w:color w:val="000000"/>
          <w:sz w:val="22"/>
          <w:szCs w:val="22"/>
        </w:rPr>
      </w:pPr>
      <w:r>
        <w:rPr>
          <w:snapToGrid w:val="0"/>
          <w:sz w:val="22"/>
          <w:szCs w:val="22"/>
        </w:rPr>
        <w:t>les versements effectués par la collectivité au profit d'un fonds créé en application de l'article L261-4 du Code de l'action sociale et des familles (Fonds de Solidarité Logement, par exemple) pour aider les personnes en difficulté,</w:t>
      </w:r>
    </w:p>
    <w:p w:rsidR="00503BDA" w:rsidRDefault="00503BDA">
      <w:pPr>
        <w:keepNext/>
        <w:numPr>
          <w:ilvl w:val="0"/>
          <w:numId w:val="24"/>
        </w:numPr>
        <w:jc w:val="both"/>
        <w:rPr>
          <w:i/>
          <w:snapToGrid w:val="0"/>
          <w:color w:val="000000"/>
          <w:sz w:val="22"/>
          <w:szCs w:val="22"/>
        </w:rPr>
      </w:pPr>
      <w:r>
        <w:rPr>
          <w:snapToGrid w:val="0"/>
          <w:color w:val="000000"/>
          <w:sz w:val="22"/>
          <w:szCs w:val="22"/>
        </w:rPr>
        <w:t>les abandons de créance à caractère social, votés au cours de l'année par l'assemblée délibérante de la collectivité (notamment ceux qui sont liés au FSL).</w:t>
      </w:r>
    </w:p>
    <w:p w:rsidR="00503BDA" w:rsidRDefault="00503BDA">
      <w:pPr>
        <w:keepNext/>
        <w:jc w:val="both"/>
        <w:rPr>
          <w:i/>
          <w:snapToGrid w:val="0"/>
          <w:color w:val="000000"/>
          <w:sz w:val="22"/>
          <w:szCs w:val="22"/>
        </w:rPr>
      </w:pPr>
    </w:p>
    <w:p w:rsidR="00503BDA" w:rsidRDefault="00503BDA">
      <w:pPr>
        <w:keepNext/>
        <w:autoSpaceDE w:val="0"/>
        <w:jc w:val="both"/>
        <w:rPr>
          <w:snapToGrid w:val="0"/>
          <w:sz w:val="22"/>
          <w:szCs w:val="22"/>
        </w:rPr>
      </w:pPr>
      <w:r>
        <w:rPr>
          <w:snapToGrid w:val="0"/>
          <w:color w:val="000000"/>
          <w:sz w:val="22"/>
          <w:szCs w:val="22"/>
        </w:rPr>
        <w:t xml:space="preserve">L’année 2017, le service a reçu </w:t>
      </w:r>
      <w:r w:rsidR="00FF7544">
        <w:rPr>
          <w:snapToGrid w:val="0"/>
          <w:color w:val="000000"/>
          <w:sz w:val="22"/>
          <w:szCs w:val="22"/>
          <w:shd w:val="clear" w:color="auto" w:fill="CCECFF"/>
        </w:rPr>
        <w:t>5</w:t>
      </w:r>
      <w:r>
        <w:rPr>
          <w:snapToGrid w:val="0"/>
          <w:color w:val="000000"/>
          <w:sz w:val="22"/>
          <w:szCs w:val="22"/>
        </w:rPr>
        <w:t xml:space="preserve"> demandes d’abandon de créance et en a accordé </w:t>
      </w:r>
      <w:r w:rsidR="00FF7544">
        <w:rPr>
          <w:snapToGrid w:val="0"/>
          <w:sz w:val="22"/>
          <w:szCs w:val="22"/>
        </w:rPr>
        <w:t>5</w:t>
      </w:r>
      <w:r>
        <w:rPr>
          <w:snapToGrid w:val="0"/>
          <w:sz w:val="22"/>
          <w:szCs w:val="22"/>
        </w:rPr>
        <w:t>.</w:t>
      </w:r>
    </w:p>
    <w:p w:rsidR="00503BDA" w:rsidRDefault="00503BDA">
      <w:pPr>
        <w:keepNext/>
        <w:autoSpaceDE w:val="0"/>
        <w:jc w:val="both"/>
        <w:rPr>
          <w:snapToGrid w:val="0"/>
          <w:color w:val="000000"/>
          <w:sz w:val="22"/>
          <w:szCs w:val="22"/>
        </w:rPr>
      </w:pPr>
      <w:r>
        <w:rPr>
          <w:snapToGrid w:val="0"/>
          <w:sz w:val="22"/>
          <w:szCs w:val="22"/>
          <w:shd w:val="clear" w:color="auto" w:fill="CCECFF"/>
        </w:rPr>
        <w:t>227,86</w:t>
      </w:r>
      <w:r>
        <w:rPr>
          <w:snapToGrid w:val="0"/>
          <w:sz w:val="22"/>
          <w:szCs w:val="22"/>
        </w:rPr>
        <w:t xml:space="preserve"> € ont été abandonnés et/ou versés à un fonds de solidarité, soit </w:t>
      </w:r>
      <w:r>
        <w:rPr>
          <w:snapToGrid w:val="0"/>
          <w:sz w:val="22"/>
          <w:szCs w:val="22"/>
          <w:shd w:val="clear" w:color="auto" w:fill="CCECFF"/>
        </w:rPr>
        <w:t>0,0018</w:t>
      </w:r>
      <w:r>
        <w:rPr>
          <w:snapToGrid w:val="0"/>
          <w:sz w:val="22"/>
          <w:szCs w:val="22"/>
        </w:rPr>
        <w:t> </w:t>
      </w:r>
      <w:r>
        <w:rPr>
          <w:snapToGrid w:val="0"/>
          <w:color w:val="000000"/>
          <w:sz w:val="22"/>
          <w:szCs w:val="22"/>
        </w:rPr>
        <w:t>€/m</w:t>
      </w:r>
      <w:r>
        <w:rPr>
          <w:snapToGrid w:val="0"/>
          <w:color w:val="000000"/>
          <w:sz w:val="22"/>
          <w:szCs w:val="22"/>
          <w:vertAlign w:val="superscript"/>
        </w:rPr>
        <w:t>3</w:t>
      </w:r>
      <w:r>
        <w:rPr>
          <w:snapToGrid w:val="0"/>
          <w:color w:val="000000"/>
          <w:sz w:val="22"/>
          <w:szCs w:val="22"/>
        </w:rPr>
        <w:t xml:space="preserve"> pour l’année 2017 (0,0051 €/m</w:t>
      </w:r>
      <w:r>
        <w:rPr>
          <w:snapToGrid w:val="0"/>
          <w:color w:val="000000"/>
          <w:sz w:val="22"/>
          <w:szCs w:val="22"/>
          <w:vertAlign w:val="superscript"/>
        </w:rPr>
        <w:t>3</w:t>
      </w:r>
      <w:r>
        <w:rPr>
          <w:snapToGrid w:val="0"/>
          <w:color w:val="000000"/>
          <w:sz w:val="22"/>
          <w:szCs w:val="22"/>
        </w:rPr>
        <w:t xml:space="preserve"> en 2016).</w:t>
      </w:r>
    </w:p>
    <w:p w:rsidR="00503BDA" w:rsidRDefault="00503BDA">
      <w:pPr>
        <w:autoSpaceDE w:val="0"/>
        <w:jc w:val="both"/>
        <w:rPr>
          <w:snapToGrid w:val="0"/>
          <w:color w:val="000000"/>
          <w:sz w:val="22"/>
          <w:szCs w:val="22"/>
        </w:rPr>
      </w:pPr>
    </w:p>
    <w:p w:rsidR="00503BDA" w:rsidRDefault="00503BDA">
      <w:pPr>
        <w:pStyle w:val="Titre2"/>
        <w:rPr>
          <w:bCs w:val="0"/>
          <w:i w:val="0"/>
          <w:iCs w:val="0"/>
          <w:snapToGrid w:val="0"/>
        </w:rPr>
      </w:pPr>
      <w:bookmarkStart w:id="43" w:name="_Toc392676426"/>
      <w:r>
        <w:rPr>
          <w:bCs w:val="0"/>
          <w:i w:val="0"/>
          <w:iCs w:val="0"/>
          <w:snapToGrid w:val="0"/>
        </w:rPr>
        <w:t>Opérations de coopération décentralisée (cf. L 1115-1-1 du CGCT)</w:t>
      </w:r>
      <w:bookmarkEnd w:id="43"/>
    </w:p>
    <w:p w:rsidR="00503BDA" w:rsidRDefault="00C01643">
      <w:pPr>
        <w:keepNext/>
        <w:spacing w:after="119"/>
        <w:rPr>
          <w:b/>
          <w:i/>
          <w:snapToGrid w:val="0"/>
          <w:sz w:val="28"/>
          <w:szCs w:val="28"/>
        </w:rPr>
      </w:pPr>
      <w:r>
        <w:rPr>
          <w:b/>
          <w:i/>
          <w:noProof/>
          <w:snapToGrid w:val="0"/>
          <w:sz w:val="28"/>
          <w:szCs w:val="28"/>
        </w:rPr>
        <w:drawing>
          <wp:inline distT="0" distB="0" distL="0" distR="0">
            <wp:extent cx="361950" cy="36195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52425" cy="352425"/>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r>
        <w:rPr>
          <w:b/>
          <w:i/>
          <w:noProof/>
          <w:snapToGrid w:val="0"/>
          <w:sz w:val="28"/>
          <w:szCs w:val="28"/>
        </w:rPr>
        <w:drawing>
          <wp:inline distT="0" distB="0" distL="0" distR="0">
            <wp:extent cx="361950" cy="36195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503BDA" w:rsidRDefault="00503BDA">
      <w:pPr>
        <w:pStyle w:val="Corpsdetexte"/>
        <w:keepNext/>
        <w:spacing w:after="0"/>
        <w:jc w:val="both"/>
        <w:rPr>
          <w:snapToGrid w:val="0"/>
        </w:rPr>
      </w:pPr>
      <w:r>
        <w:rPr>
          <w:snapToGrid w:val="0"/>
          <w:sz w:val="22"/>
          <w:szCs w:val="22"/>
        </w:rPr>
        <w:t xml:space="preserve">Peuvent être ici listées les opérations mises en place dans le cadre de l'article L1115-1-1 du Code général des collectivités territoriales, lequel ouvre la possibilité aux collectivités locales de conclure des conventions avec des autorités locales étrangères pour mener des actions de coopération ou d'aide au développement. </w:t>
      </w:r>
    </w:p>
    <w:p w:rsidR="00503BDA" w:rsidRDefault="00503BDA">
      <w:pPr>
        <w:keepNext/>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8"/>
        <w:gridCol w:w="2337"/>
      </w:tblGrid>
      <w:tr w:rsidR="00503BDA">
        <w:tblPrEx>
          <w:tblCellMar>
            <w:top w:w="0" w:type="dxa"/>
            <w:bottom w:w="0" w:type="dxa"/>
          </w:tblCellMar>
        </w:tblPrEx>
        <w:trPr>
          <w:cantSplit/>
          <w:trHeight w:val="470"/>
        </w:trPr>
        <w:tc>
          <w:tcPr>
            <w:tcW w:w="8008" w:type="dxa"/>
            <w:shd w:val="clear" w:color="auto" w:fill="D9D9D9"/>
            <w:vAlign w:val="center"/>
          </w:tcPr>
          <w:p w:rsidR="00503BDA" w:rsidRDefault="00503BDA">
            <w:pPr>
              <w:pStyle w:val="Contenudetableau"/>
              <w:keepNext/>
              <w:rPr>
                <w:b/>
                <w:snapToGrid w:val="0"/>
                <w:sz w:val="20"/>
                <w:szCs w:val="20"/>
              </w:rPr>
            </w:pPr>
            <w:r>
              <w:rPr>
                <w:b/>
                <w:snapToGrid w:val="0"/>
                <w:sz w:val="20"/>
                <w:szCs w:val="20"/>
              </w:rPr>
              <w:t>Bénéficiaire</w:t>
            </w:r>
          </w:p>
        </w:tc>
        <w:tc>
          <w:tcPr>
            <w:tcW w:w="2337" w:type="dxa"/>
            <w:shd w:val="clear" w:color="auto" w:fill="D9D9D9"/>
            <w:vAlign w:val="center"/>
          </w:tcPr>
          <w:p w:rsidR="00503BDA" w:rsidRDefault="00503BDA">
            <w:pPr>
              <w:pStyle w:val="Contenudetableau"/>
              <w:keepNext/>
              <w:jc w:val="center"/>
              <w:rPr>
                <w:b/>
                <w:snapToGrid w:val="0"/>
                <w:sz w:val="20"/>
                <w:szCs w:val="20"/>
              </w:rPr>
            </w:pPr>
            <w:r>
              <w:rPr>
                <w:b/>
                <w:snapToGrid w:val="0"/>
                <w:sz w:val="20"/>
                <w:szCs w:val="20"/>
              </w:rPr>
              <w:t>Montant en €</w:t>
            </w:r>
          </w:p>
        </w:tc>
      </w:tr>
      <w:tr w:rsidR="00503BDA">
        <w:tblPrEx>
          <w:tblCellMar>
            <w:top w:w="0" w:type="dxa"/>
            <w:bottom w:w="0" w:type="dxa"/>
          </w:tblCellMar>
        </w:tblPrEx>
        <w:trPr>
          <w:cantSplit/>
          <w:trHeight w:val="432"/>
        </w:trPr>
        <w:tc>
          <w:tcPr>
            <w:tcW w:w="8008" w:type="dxa"/>
            <w:shd w:val="clear" w:color="auto" w:fill="CCECFF"/>
            <w:vAlign w:val="center"/>
          </w:tcPr>
          <w:p w:rsidR="00503BDA" w:rsidRDefault="00503BDA">
            <w:pPr>
              <w:pStyle w:val="Contenudetableau"/>
              <w:keepNext/>
              <w:rPr>
                <w:snapToGrid w:val="0"/>
                <w:sz w:val="20"/>
                <w:szCs w:val="20"/>
              </w:rPr>
            </w:pPr>
          </w:p>
        </w:tc>
        <w:tc>
          <w:tcPr>
            <w:tcW w:w="2337" w:type="dxa"/>
            <w:shd w:val="clear" w:color="auto" w:fill="CCECFF"/>
            <w:vAlign w:val="center"/>
          </w:tcPr>
          <w:p w:rsidR="00503BDA" w:rsidRDefault="00503BDA">
            <w:pPr>
              <w:pStyle w:val="Contenudetableau"/>
              <w:keepNext/>
              <w:jc w:val="center"/>
              <w:rPr>
                <w:snapToGrid w:val="0"/>
                <w:sz w:val="20"/>
                <w:szCs w:val="20"/>
              </w:rPr>
            </w:pPr>
          </w:p>
        </w:tc>
      </w:tr>
      <w:tr w:rsidR="00503BDA">
        <w:tblPrEx>
          <w:tblCellMar>
            <w:top w:w="0" w:type="dxa"/>
            <w:bottom w:w="0" w:type="dxa"/>
          </w:tblCellMar>
        </w:tblPrEx>
        <w:trPr>
          <w:cantSplit/>
          <w:trHeight w:val="422"/>
        </w:trPr>
        <w:tc>
          <w:tcPr>
            <w:tcW w:w="8008" w:type="dxa"/>
            <w:shd w:val="clear" w:color="auto" w:fill="CCECFF"/>
            <w:vAlign w:val="center"/>
          </w:tcPr>
          <w:p w:rsidR="00503BDA" w:rsidRDefault="00503BDA">
            <w:pPr>
              <w:pStyle w:val="Contenudetableau"/>
              <w:keepNext/>
              <w:rPr>
                <w:snapToGrid w:val="0"/>
                <w:sz w:val="20"/>
                <w:szCs w:val="20"/>
              </w:rPr>
            </w:pPr>
          </w:p>
        </w:tc>
        <w:tc>
          <w:tcPr>
            <w:tcW w:w="2337" w:type="dxa"/>
            <w:shd w:val="clear" w:color="auto" w:fill="CCECFF"/>
            <w:vAlign w:val="center"/>
          </w:tcPr>
          <w:p w:rsidR="00503BDA" w:rsidRDefault="00503BDA">
            <w:pPr>
              <w:pStyle w:val="Contenudetableau"/>
              <w:keepNext/>
              <w:jc w:val="center"/>
              <w:rPr>
                <w:snapToGrid w:val="0"/>
                <w:sz w:val="20"/>
                <w:szCs w:val="20"/>
              </w:rPr>
            </w:pPr>
          </w:p>
        </w:tc>
      </w:tr>
    </w:tbl>
    <w:p w:rsidR="00503BDA" w:rsidRDefault="00503BDA">
      <w:pPr>
        <w:rPr>
          <w:snapToGrid w:val="0"/>
        </w:rPr>
      </w:pPr>
    </w:p>
    <w:p w:rsidR="00503BDA" w:rsidRDefault="00503BDA">
      <w:pPr>
        <w:pStyle w:val="Titre1"/>
        <w:rPr>
          <w:bCs w:val="0"/>
          <w:snapToGrid w:val="0"/>
        </w:rPr>
      </w:pPr>
      <w:bookmarkStart w:id="44" w:name="_Toc392676427"/>
      <w:r>
        <w:rPr>
          <w:bCs w:val="0"/>
          <w:snapToGrid w:val="0"/>
        </w:rPr>
        <w:lastRenderedPageBreak/>
        <w:t>Tableau récapitulatif des indicateurs</w:t>
      </w:r>
      <w:bookmarkEnd w:id="44"/>
    </w:p>
    <w:p w:rsidR="00503BDA" w:rsidRDefault="00503BDA">
      <w:pPr>
        <w:pStyle w:val="Lgende"/>
        <w:rPr>
          <w:i w:val="0"/>
          <w:iCs w:val="0"/>
          <w:snapToGrid w:val="0"/>
          <w:sz w:val="22"/>
          <w:szCs w:val="22"/>
          <w:lang/>
        </w:rPr>
      </w:pPr>
    </w:p>
    <w:tbl>
      <w:tblPr>
        <w:tblW w:w="10261" w:type="dxa"/>
        <w:tblInd w:w="-120" w:type="dxa"/>
        <w:tblLayout w:type="fixed"/>
        <w:tblCellMar>
          <w:left w:w="0" w:type="dxa"/>
          <w:right w:w="0" w:type="dxa"/>
        </w:tblCellMar>
        <w:tblLook w:val="0000" w:firstRow="0" w:lastRow="0" w:firstColumn="0" w:lastColumn="0" w:noHBand="0" w:noVBand="0"/>
      </w:tblPr>
      <w:tblGrid>
        <w:gridCol w:w="2677"/>
        <w:gridCol w:w="3544"/>
        <w:gridCol w:w="1984"/>
        <w:gridCol w:w="2056"/>
      </w:tblGrid>
      <w:tr w:rsidR="00503BDA" w:rsidTr="00444230">
        <w:trPr>
          <w:cantSplit/>
          <w:trHeight w:val="255"/>
        </w:trPr>
        <w:tc>
          <w:tcPr>
            <w:tcW w:w="2677" w:type="dxa"/>
            <w:tcBorders>
              <w:top w:val="single" w:sz="4" w:space="0" w:color="auto"/>
              <w:left w:val="single" w:sz="4" w:space="0" w:color="auto"/>
              <w:bottom w:val="single" w:sz="4" w:space="0" w:color="auto"/>
              <w:right w:val="single" w:sz="4" w:space="0" w:color="auto"/>
            </w:tcBorders>
            <w:shd w:val="clear" w:color="auto" w:fill="D9D9D9"/>
            <w:vAlign w:val="center"/>
          </w:tcPr>
          <w:p w:rsidR="00503BDA" w:rsidRDefault="00503BDA">
            <w:pPr>
              <w:pStyle w:val="Contenudetableau"/>
              <w:keepNext/>
              <w:jc w:val="center"/>
              <w:rPr>
                <w:snapToGrid w:val="0"/>
              </w:rPr>
            </w:pPr>
          </w:p>
        </w:tc>
        <w:tc>
          <w:tcPr>
            <w:tcW w:w="3544" w:type="dxa"/>
            <w:tcBorders>
              <w:top w:val="single" w:sz="4" w:space="0" w:color="auto"/>
              <w:left w:val="nil"/>
              <w:bottom w:val="single" w:sz="4" w:space="0" w:color="auto"/>
              <w:right w:val="single" w:sz="4" w:space="0" w:color="auto"/>
            </w:tcBorders>
            <w:shd w:val="clear" w:color="auto" w:fill="D9D9D9"/>
            <w:vAlign w:val="center"/>
          </w:tcPr>
          <w:p w:rsidR="00503BDA" w:rsidRDefault="00503BDA">
            <w:pPr>
              <w:pStyle w:val="Contenudetableau"/>
              <w:keepNext/>
              <w:rPr>
                <w:b/>
                <w:snapToGrid w:val="0"/>
              </w:rPr>
            </w:pPr>
          </w:p>
        </w:tc>
        <w:tc>
          <w:tcPr>
            <w:tcW w:w="1984" w:type="dxa"/>
            <w:tcBorders>
              <w:top w:val="single" w:sz="4" w:space="0" w:color="auto"/>
              <w:left w:val="nil"/>
              <w:bottom w:val="single" w:sz="4" w:space="0" w:color="auto"/>
              <w:right w:val="single" w:sz="4" w:space="0" w:color="auto"/>
            </w:tcBorders>
            <w:shd w:val="clear" w:color="auto" w:fill="D9D9D9"/>
            <w:vAlign w:val="center"/>
          </w:tcPr>
          <w:p w:rsidR="00503BDA" w:rsidRDefault="00503BDA">
            <w:pPr>
              <w:pStyle w:val="Contenudetableau"/>
              <w:keepNext/>
              <w:jc w:val="center"/>
              <w:rPr>
                <w:b/>
                <w:snapToGrid w:val="0"/>
                <w:sz w:val="20"/>
                <w:szCs w:val="20"/>
                <w:lang w:val="en-GB"/>
              </w:rPr>
            </w:pPr>
            <w:r>
              <w:rPr>
                <w:b/>
                <w:snapToGrid w:val="0"/>
                <w:sz w:val="20"/>
                <w:szCs w:val="20"/>
                <w:lang w:val="en-GB"/>
              </w:rPr>
              <w:t>Exercice 2016</w:t>
            </w:r>
          </w:p>
        </w:tc>
        <w:tc>
          <w:tcPr>
            <w:tcW w:w="2056" w:type="dxa"/>
            <w:tcBorders>
              <w:top w:val="single" w:sz="4" w:space="0" w:color="auto"/>
              <w:left w:val="nil"/>
              <w:bottom w:val="single" w:sz="4" w:space="0" w:color="auto"/>
              <w:right w:val="single" w:sz="4" w:space="0" w:color="auto"/>
            </w:tcBorders>
            <w:shd w:val="clear" w:color="auto" w:fill="D9D9D9"/>
            <w:vAlign w:val="center"/>
          </w:tcPr>
          <w:p w:rsidR="00503BDA" w:rsidRDefault="00503BDA">
            <w:pPr>
              <w:pStyle w:val="Contenudetableau"/>
              <w:keepNext/>
              <w:jc w:val="center"/>
              <w:rPr>
                <w:b/>
                <w:snapToGrid w:val="0"/>
                <w:sz w:val="20"/>
                <w:szCs w:val="20"/>
              </w:rPr>
            </w:pPr>
            <w:r>
              <w:rPr>
                <w:b/>
                <w:snapToGrid w:val="0"/>
                <w:sz w:val="20"/>
                <w:szCs w:val="20"/>
              </w:rPr>
              <w:t>Exercice 2017</w:t>
            </w:r>
          </w:p>
        </w:tc>
      </w:tr>
      <w:tr w:rsidR="00503BDA" w:rsidTr="00444230">
        <w:trPr>
          <w:cantSplit/>
          <w:trHeight w:val="255"/>
        </w:trPr>
        <w:tc>
          <w:tcPr>
            <w:tcW w:w="2677" w:type="dxa"/>
            <w:tcBorders>
              <w:top w:val="single" w:sz="4" w:space="0" w:color="auto"/>
              <w:left w:val="single" w:sz="4" w:space="0" w:color="auto"/>
              <w:bottom w:val="single" w:sz="4" w:space="0" w:color="auto"/>
              <w:right w:val="single" w:sz="4" w:space="0" w:color="auto"/>
            </w:tcBorders>
            <w:vAlign w:val="center"/>
          </w:tcPr>
          <w:p w:rsidR="00503BDA" w:rsidRDefault="00503BDA">
            <w:pPr>
              <w:pStyle w:val="Contenudetableau"/>
              <w:keepNext/>
              <w:jc w:val="center"/>
              <w:rPr>
                <w:snapToGrid w:val="0"/>
              </w:rPr>
            </w:pPr>
          </w:p>
        </w:tc>
        <w:tc>
          <w:tcPr>
            <w:tcW w:w="3544" w:type="dxa"/>
            <w:tcBorders>
              <w:top w:val="single" w:sz="4" w:space="0" w:color="auto"/>
              <w:left w:val="nil"/>
              <w:bottom w:val="single" w:sz="4" w:space="0" w:color="auto"/>
              <w:right w:val="single" w:sz="4" w:space="0" w:color="auto"/>
            </w:tcBorders>
            <w:vAlign w:val="center"/>
          </w:tcPr>
          <w:p w:rsidR="00503BDA" w:rsidRDefault="00503BDA">
            <w:pPr>
              <w:pStyle w:val="Contenudetableau"/>
              <w:keepNext/>
              <w:rPr>
                <w:b/>
                <w:snapToGrid w:val="0"/>
              </w:rPr>
            </w:pPr>
            <w:r>
              <w:rPr>
                <w:b/>
                <w:snapToGrid w:val="0"/>
              </w:rPr>
              <w:t>Indicateurs descriptifs des services</w:t>
            </w:r>
          </w:p>
        </w:tc>
        <w:tc>
          <w:tcPr>
            <w:tcW w:w="1984" w:type="dxa"/>
            <w:tcBorders>
              <w:top w:val="single" w:sz="4" w:space="0" w:color="auto"/>
              <w:left w:val="nil"/>
              <w:bottom w:val="single" w:sz="4" w:space="0" w:color="auto"/>
              <w:right w:val="single" w:sz="4" w:space="0" w:color="auto"/>
            </w:tcBorders>
            <w:vAlign w:val="center"/>
          </w:tcPr>
          <w:p w:rsidR="00503BDA" w:rsidRDefault="00503BDA">
            <w:pPr>
              <w:pStyle w:val="Contenudetableau"/>
              <w:keepNext/>
              <w:jc w:val="center"/>
              <w:rPr>
                <w:snapToGrid w:val="0"/>
                <w:sz w:val="16"/>
                <w:szCs w:val="16"/>
              </w:rPr>
            </w:pPr>
          </w:p>
        </w:tc>
        <w:tc>
          <w:tcPr>
            <w:tcW w:w="2056" w:type="dxa"/>
            <w:tcBorders>
              <w:top w:val="single" w:sz="4" w:space="0" w:color="auto"/>
              <w:left w:val="nil"/>
              <w:bottom w:val="single" w:sz="4" w:space="0" w:color="auto"/>
              <w:right w:val="single" w:sz="4" w:space="0" w:color="auto"/>
            </w:tcBorders>
            <w:shd w:val="clear" w:color="auto" w:fill="CCECFF"/>
            <w:vAlign w:val="center"/>
          </w:tcPr>
          <w:p w:rsidR="00503BDA" w:rsidRDefault="00503BDA">
            <w:pPr>
              <w:pStyle w:val="Contenudetableau"/>
              <w:keepNext/>
              <w:jc w:val="center"/>
              <w:rPr>
                <w:snapToGrid w:val="0"/>
                <w:sz w:val="16"/>
                <w:szCs w:val="16"/>
              </w:rPr>
            </w:pPr>
          </w:p>
        </w:tc>
      </w:tr>
      <w:tr w:rsidR="00503BDA" w:rsidTr="00444230">
        <w:trPr>
          <w:cantSplit/>
          <w:trHeight w:val="225"/>
        </w:trPr>
        <w:tc>
          <w:tcPr>
            <w:tcW w:w="2677" w:type="dxa"/>
            <w:tcBorders>
              <w:top w:val="nil"/>
              <w:left w:val="single" w:sz="4" w:space="0" w:color="auto"/>
              <w:bottom w:val="single" w:sz="4" w:space="0" w:color="auto"/>
              <w:right w:val="single" w:sz="4" w:space="0" w:color="auto"/>
            </w:tcBorders>
            <w:vAlign w:val="center"/>
          </w:tcPr>
          <w:p w:rsidR="00503BDA" w:rsidRDefault="00503BDA">
            <w:pPr>
              <w:pStyle w:val="Contenudetableau"/>
              <w:keepNext/>
              <w:jc w:val="center"/>
              <w:rPr>
                <w:snapToGrid w:val="0"/>
                <w:sz w:val="20"/>
                <w:szCs w:val="20"/>
              </w:rPr>
            </w:pPr>
            <w:r>
              <w:rPr>
                <w:snapToGrid w:val="0"/>
                <w:sz w:val="20"/>
                <w:szCs w:val="20"/>
              </w:rPr>
              <w:t>D101.0</w:t>
            </w:r>
          </w:p>
        </w:tc>
        <w:tc>
          <w:tcPr>
            <w:tcW w:w="3544" w:type="dxa"/>
            <w:tcBorders>
              <w:top w:val="nil"/>
              <w:left w:val="nil"/>
              <w:bottom w:val="single" w:sz="4" w:space="0" w:color="auto"/>
              <w:right w:val="single" w:sz="4" w:space="0" w:color="auto"/>
            </w:tcBorders>
            <w:vAlign w:val="center"/>
          </w:tcPr>
          <w:p w:rsidR="00503BDA" w:rsidRDefault="00503BDA">
            <w:pPr>
              <w:pStyle w:val="Contenudetableau"/>
              <w:keepNext/>
              <w:rPr>
                <w:snapToGrid w:val="0"/>
                <w:sz w:val="20"/>
                <w:szCs w:val="20"/>
              </w:rPr>
            </w:pPr>
            <w:r>
              <w:rPr>
                <w:snapToGrid w:val="0"/>
                <w:sz w:val="20"/>
                <w:szCs w:val="20"/>
              </w:rPr>
              <w:t>Estimation du nombre d'habitants desservis</w:t>
            </w:r>
          </w:p>
        </w:tc>
        <w:tc>
          <w:tcPr>
            <w:tcW w:w="1984" w:type="dxa"/>
            <w:tcBorders>
              <w:top w:val="nil"/>
              <w:left w:val="nil"/>
              <w:bottom w:val="single" w:sz="4" w:space="0" w:color="auto"/>
              <w:right w:val="single" w:sz="4" w:space="0" w:color="auto"/>
            </w:tcBorders>
            <w:vAlign w:val="center"/>
          </w:tcPr>
          <w:p w:rsidR="00503BDA" w:rsidRDefault="00503BDA">
            <w:pPr>
              <w:pStyle w:val="Contenudetableau"/>
              <w:keepNext/>
              <w:jc w:val="center"/>
              <w:rPr>
                <w:snapToGrid w:val="0"/>
                <w:sz w:val="20"/>
                <w:szCs w:val="20"/>
                <w:vertAlign w:val="subscript"/>
              </w:rPr>
            </w:pPr>
            <w:r>
              <w:rPr>
                <w:snapToGrid w:val="0"/>
                <w:sz w:val="20"/>
                <w:szCs w:val="20"/>
              </w:rPr>
              <w:t>2 200</w:t>
            </w:r>
          </w:p>
        </w:tc>
        <w:tc>
          <w:tcPr>
            <w:tcW w:w="2056" w:type="dxa"/>
            <w:tcBorders>
              <w:top w:val="single" w:sz="4" w:space="0" w:color="auto"/>
              <w:left w:val="nil"/>
              <w:bottom w:val="single" w:sz="4" w:space="0" w:color="auto"/>
              <w:right w:val="single" w:sz="4" w:space="0" w:color="auto"/>
            </w:tcBorders>
            <w:shd w:val="clear" w:color="auto" w:fill="CCECFF"/>
            <w:vAlign w:val="center"/>
          </w:tcPr>
          <w:p w:rsidR="00503BDA" w:rsidRDefault="00503BDA">
            <w:pPr>
              <w:pStyle w:val="Contenudetableau"/>
              <w:keepNext/>
              <w:jc w:val="center"/>
              <w:rPr>
                <w:snapToGrid w:val="0"/>
                <w:sz w:val="20"/>
                <w:szCs w:val="20"/>
              </w:rPr>
            </w:pPr>
            <w:r>
              <w:rPr>
                <w:snapToGrid w:val="0"/>
                <w:sz w:val="20"/>
                <w:szCs w:val="20"/>
              </w:rPr>
              <w:t>2 200</w:t>
            </w:r>
          </w:p>
        </w:tc>
      </w:tr>
      <w:tr w:rsidR="00503BDA" w:rsidTr="00444230">
        <w:trPr>
          <w:cantSplit/>
          <w:trHeight w:val="225"/>
        </w:trPr>
        <w:tc>
          <w:tcPr>
            <w:tcW w:w="2677" w:type="dxa"/>
            <w:tcBorders>
              <w:top w:val="nil"/>
              <w:left w:val="single" w:sz="4" w:space="0" w:color="auto"/>
              <w:bottom w:val="single" w:sz="4" w:space="0" w:color="auto"/>
              <w:right w:val="single" w:sz="4" w:space="0" w:color="auto"/>
            </w:tcBorders>
            <w:vAlign w:val="center"/>
          </w:tcPr>
          <w:p w:rsidR="00503BDA" w:rsidRDefault="00503BDA">
            <w:pPr>
              <w:pStyle w:val="Contenudetableau"/>
              <w:keepNext/>
              <w:jc w:val="center"/>
              <w:rPr>
                <w:snapToGrid w:val="0"/>
                <w:sz w:val="20"/>
                <w:szCs w:val="20"/>
              </w:rPr>
            </w:pPr>
            <w:r>
              <w:rPr>
                <w:snapToGrid w:val="0"/>
                <w:sz w:val="20"/>
                <w:szCs w:val="20"/>
              </w:rPr>
              <w:t>D102.0</w:t>
            </w:r>
          </w:p>
        </w:tc>
        <w:tc>
          <w:tcPr>
            <w:tcW w:w="3544" w:type="dxa"/>
            <w:tcBorders>
              <w:top w:val="nil"/>
              <w:left w:val="nil"/>
              <w:bottom w:val="single" w:sz="4" w:space="0" w:color="auto"/>
              <w:right w:val="single" w:sz="4" w:space="0" w:color="auto"/>
            </w:tcBorders>
            <w:vAlign w:val="center"/>
          </w:tcPr>
          <w:p w:rsidR="00503BDA" w:rsidRDefault="00503BDA">
            <w:pPr>
              <w:pStyle w:val="Contenudetableau"/>
              <w:keepNext/>
              <w:rPr>
                <w:snapToGrid w:val="0"/>
                <w:sz w:val="20"/>
                <w:szCs w:val="20"/>
              </w:rPr>
            </w:pPr>
            <w:r>
              <w:rPr>
                <w:snapToGrid w:val="0"/>
                <w:sz w:val="20"/>
                <w:szCs w:val="20"/>
              </w:rPr>
              <w:t xml:space="preserve">Prix TTC du service au m3 pour </w:t>
            </w:r>
            <w:smartTag w:uri="urn:schemas-microsoft-com:office:smarttags" w:element="metricconverter">
              <w:smartTagPr>
                <w:attr w:name="ProductID" w:val="120 m3"/>
              </w:smartTagPr>
              <w:r>
                <w:rPr>
                  <w:snapToGrid w:val="0"/>
                  <w:sz w:val="20"/>
                  <w:szCs w:val="20"/>
                </w:rPr>
                <w:t>120 m3</w:t>
              </w:r>
            </w:smartTag>
            <w:r>
              <w:rPr>
                <w:snapToGrid w:val="0"/>
                <w:sz w:val="20"/>
                <w:szCs w:val="20"/>
              </w:rPr>
              <w:t xml:space="preserve"> [€/m³]</w:t>
            </w:r>
          </w:p>
        </w:tc>
        <w:tc>
          <w:tcPr>
            <w:tcW w:w="1984" w:type="dxa"/>
            <w:tcBorders>
              <w:top w:val="nil"/>
              <w:left w:val="nil"/>
              <w:bottom w:val="single" w:sz="4" w:space="0" w:color="auto"/>
              <w:right w:val="single" w:sz="4" w:space="0" w:color="auto"/>
            </w:tcBorders>
            <w:vAlign w:val="center"/>
          </w:tcPr>
          <w:p w:rsidR="00503BDA" w:rsidRDefault="00503BDA">
            <w:pPr>
              <w:pStyle w:val="Contenudetableau"/>
              <w:keepNext/>
              <w:jc w:val="center"/>
              <w:rPr>
                <w:snapToGrid w:val="0"/>
                <w:sz w:val="20"/>
                <w:szCs w:val="20"/>
              </w:rPr>
            </w:pPr>
            <w:r>
              <w:rPr>
                <w:snapToGrid w:val="0"/>
                <w:sz w:val="20"/>
                <w:szCs w:val="20"/>
              </w:rPr>
              <w:t>0,78</w:t>
            </w:r>
          </w:p>
        </w:tc>
        <w:tc>
          <w:tcPr>
            <w:tcW w:w="2056" w:type="dxa"/>
            <w:tcBorders>
              <w:top w:val="single" w:sz="4" w:space="0" w:color="auto"/>
              <w:left w:val="nil"/>
              <w:bottom w:val="single" w:sz="4" w:space="0" w:color="auto"/>
              <w:right w:val="single" w:sz="4" w:space="0" w:color="auto"/>
            </w:tcBorders>
            <w:shd w:val="clear" w:color="auto" w:fill="CCECFF"/>
            <w:vAlign w:val="center"/>
          </w:tcPr>
          <w:p w:rsidR="00503BDA" w:rsidRDefault="00503BDA">
            <w:pPr>
              <w:pStyle w:val="Contenudetableau"/>
              <w:keepNext/>
              <w:jc w:val="center"/>
              <w:rPr>
                <w:snapToGrid w:val="0"/>
                <w:sz w:val="20"/>
                <w:szCs w:val="20"/>
              </w:rPr>
            </w:pPr>
            <w:r>
              <w:rPr>
                <w:snapToGrid w:val="0"/>
                <w:sz w:val="20"/>
                <w:szCs w:val="20"/>
              </w:rPr>
              <w:t>0,78</w:t>
            </w:r>
          </w:p>
        </w:tc>
      </w:tr>
      <w:tr w:rsidR="00503BDA" w:rsidTr="00444230">
        <w:trPr>
          <w:cantSplit/>
          <w:trHeight w:val="255"/>
        </w:trPr>
        <w:tc>
          <w:tcPr>
            <w:tcW w:w="2677" w:type="dxa"/>
            <w:tcBorders>
              <w:top w:val="single" w:sz="4" w:space="0" w:color="auto"/>
              <w:left w:val="single" w:sz="4" w:space="0" w:color="auto"/>
              <w:bottom w:val="single" w:sz="4" w:space="0" w:color="auto"/>
              <w:right w:val="single" w:sz="4" w:space="0" w:color="auto"/>
            </w:tcBorders>
            <w:vAlign w:val="center"/>
          </w:tcPr>
          <w:p w:rsidR="00503BDA" w:rsidRDefault="00503BDA">
            <w:pPr>
              <w:pStyle w:val="Contenudetableau"/>
              <w:keepNext/>
              <w:jc w:val="center"/>
              <w:rPr>
                <w:snapToGrid w:val="0"/>
              </w:rPr>
            </w:pPr>
          </w:p>
        </w:tc>
        <w:tc>
          <w:tcPr>
            <w:tcW w:w="3544" w:type="dxa"/>
            <w:tcBorders>
              <w:top w:val="single" w:sz="4" w:space="0" w:color="auto"/>
              <w:left w:val="nil"/>
              <w:bottom w:val="single" w:sz="4" w:space="0" w:color="auto"/>
              <w:right w:val="single" w:sz="4" w:space="0" w:color="auto"/>
            </w:tcBorders>
            <w:vAlign w:val="center"/>
          </w:tcPr>
          <w:p w:rsidR="00503BDA" w:rsidRDefault="00503BDA">
            <w:pPr>
              <w:pStyle w:val="Contenudetableau"/>
              <w:keepNext/>
              <w:rPr>
                <w:b/>
                <w:snapToGrid w:val="0"/>
              </w:rPr>
            </w:pPr>
            <w:r>
              <w:rPr>
                <w:b/>
                <w:snapToGrid w:val="0"/>
              </w:rPr>
              <w:t>Indicateurs de performance</w:t>
            </w:r>
          </w:p>
        </w:tc>
        <w:tc>
          <w:tcPr>
            <w:tcW w:w="1984" w:type="dxa"/>
            <w:tcBorders>
              <w:top w:val="single" w:sz="4" w:space="0" w:color="auto"/>
              <w:left w:val="nil"/>
              <w:bottom w:val="single" w:sz="4" w:space="0" w:color="auto"/>
              <w:right w:val="single" w:sz="4" w:space="0" w:color="auto"/>
            </w:tcBorders>
            <w:vAlign w:val="center"/>
          </w:tcPr>
          <w:p w:rsidR="00503BDA" w:rsidRDefault="00503BDA">
            <w:pPr>
              <w:pStyle w:val="Contenudetableau"/>
              <w:keepNext/>
              <w:jc w:val="center"/>
              <w:rPr>
                <w:snapToGrid w:val="0"/>
              </w:rPr>
            </w:pPr>
          </w:p>
        </w:tc>
        <w:tc>
          <w:tcPr>
            <w:tcW w:w="2056" w:type="dxa"/>
            <w:tcBorders>
              <w:top w:val="single" w:sz="4" w:space="0" w:color="auto"/>
              <w:left w:val="nil"/>
              <w:bottom w:val="single" w:sz="4" w:space="0" w:color="auto"/>
              <w:right w:val="single" w:sz="4" w:space="0" w:color="auto"/>
            </w:tcBorders>
            <w:shd w:val="clear" w:color="auto" w:fill="CCECFF"/>
            <w:vAlign w:val="center"/>
          </w:tcPr>
          <w:p w:rsidR="00503BDA" w:rsidRDefault="00503BDA">
            <w:pPr>
              <w:pStyle w:val="Contenudetableau"/>
              <w:keepNext/>
              <w:jc w:val="center"/>
              <w:rPr>
                <w:snapToGrid w:val="0"/>
              </w:rPr>
            </w:pPr>
          </w:p>
        </w:tc>
      </w:tr>
      <w:tr w:rsidR="00503BDA" w:rsidTr="00444230">
        <w:trPr>
          <w:cantSplit/>
          <w:trHeight w:val="450"/>
        </w:trPr>
        <w:tc>
          <w:tcPr>
            <w:tcW w:w="2677" w:type="dxa"/>
            <w:tcBorders>
              <w:top w:val="nil"/>
              <w:left w:val="single" w:sz="4" w:space="0" w:color="auto"/>
              <w:bottom w:val="single" w:sz="4" w:space="0" w:color="auto"/>
              <w:right w:val="single" w:sz="4" w:space="0" w:color="auto"/>
            </w:tcBorders>
            <w:vAlign w:val="center"/>
          </w:tcPr>
          <w:p w:rsidR="00503BDA" w:rsidRDefault="00503BDA">
            <w:pPr>
              <w:pStyle w:val="Contenudetableau"/>
              <w:keepNext/>
              <w:jc w:val="center"/>
              <w:rPr>
                <w:snapToGrid w:val="0"/>
                <w:sz w:val="20"/>
                <w:szCs w:val="20"/>
              </w:rPr>
            </w:pPr>
            <w:r>
              <w:rPr>
                <w:snapToGrid w:val="0"/>
                <w:sz w:val="20"/>
                <w:szCs w:val="20"/>
              </w:rPr>
              <w:t>P101.1</w:t>
            </w:r>
          </w:p>
        </w:tc>
        <w:tc>
          <w:tcPr>
            <w:tcW w:w="3544" w:type="dxa"/>
            <w:tcBorders>
              <w:top w:val="nil"/>
              <w:left w:val="nil"/>
              <w:bottom w:val="single" w:sz="4" w:space="0" w:color="auto"/>
              <w:right w:val="single" w:sz="4" w:space="0" w:color="auto"/>
            </w:tcBorders>
            <w:vAlign w:val="center"/>
          </w:tcPr>
          <w:p w:rsidR="00503BDA" w:rsidRDefault="00503BDA">
            <w:pPr>
              <w:pStyle w:val="Contenudetableau"/>
              <w:keepNext/>
              <w:rPr>
                <w:snapToGrid w:val="0"/>
                <w:sz w:val="20"/>
                <w:szCs w:val="20"/>
              </w:rPr>
            </w:pPr>
            <w:r>
              <w:rPr>
                <w:snapToGrid w:val="0"/>
                <w:sz w:val="20"/>
                <w:szCs w:val="20"/>
              </w:rPr>
              <w:t>Taux de conformité des prélèvements sur les eaux distribuées réalisés au titre du contrôle sanitaire par rapport aux limites de qualité pour ce qui concerne la microbiologie</w:t>
            </w:r>
          </w:p>
        </w:tc>
        <w:tc>
          <w:tcPr>
            <w:tcW w:w="1984" w:type="dxa"/>
            <w:tcBorders>
              <w:top w:val="nil"/>
              <w:left w:val="nil"/>
              <w:bottom w:val="single" w:sz="4" w:space="0" w:color="auto"/>
              <w:right w:val="single" w:sz="4" w:space="0" w:color="auto"/>
            </w:tcBorders>
            <w:vAlign w:val="center"/>
          </w:tcPr>
          <w:p w:rsidR="00503BDA" w:rsidRDefault="00503BDA">
            <w:pPr>
              <w:pStyle w:val="Contenudetableau"/>
              <w:keepNext/>
              <w:jc w:val="center"/>
              <w:rPr>
                <w:snapToGrid w:val="0"/>
                <w:sz w:val="20"/>
                <w:szCs w:val="20"/>
                <w:lang w:val="nl-NL"/>
              </w:rPr>
            </w:pPr>
            <w:r>
              <w:rPr>
                <w:snapToGrid w:val="0"/>
                <w:sz w:val="20"/>
                <w:szCs w:val="20"/>
                <w:lang w:val="nl-NL"/>
              </w:rPr>
              <w:t>90,9%</w:t>
            </w:r>
          </w:p>
        </w:tc>
        <w:tc>
          <w:tcPr>
            <w:tcW w:w="2056" w:type="dxa"/>
            <w:tcBorders>
              <w:top w:val="single" w:sz="4" w:space="0" w:color="auto"/>
              <w:left w:val="nil"/>
              <w:bottom w:val="single" w:sz="4" w:space="0" w:color="auto"/>
              <w:right w:val="single" w:sz="4" w:space="0" w:color="auto"/>
            </w:tcBorders>
            <w:shd w:val="clear" w:color="auto" w:fill="CCECFF"/>
            <w:vAlign w:val="center"/>
          </w:tcPr>
          <w:p w:rsidR="00503BDA" w:rsidRDefault="00503BDA">
            <w:pPr>
              <w:pStyle w:val="Contenudetableau"/>
              <w:keepNext/>
              <w:jc w:val="center"/>
              <w:rPr>
                <w:snapToGrid w:val="0"/>
                <w:sz w:val="20"/>
                <w:szCs w:val="20"/>
                <w:lang w:val="nl-NL"/>
              </w:rPr>
            </w:pPr>
            <w:r>
              <w:rPr>
                <w:snapToGrid w:val="0"/>
                <w:sz w:val="20"/>
                <w:szCs w:val="20"/>
                <w:lang w:val="nl-NL"/>
              </w:rPr>
              <w:t>100%</w:t>
            </w:r>
          </w:p>
        </w:tc>
      </w:tr>
      <w:tr w:rsidR="00503BDA" w:rsidTr="00444230">
        <w:trPr>
          <w:cantSplit/>
          <w:trHeight w:val="450"/>
        </w:trPr>
        <w:tc>
          <w:tcPr>
            <w:tcW w:w="2677" w:type="dxa"/>
            <w:tcBorders>
              <w:top w:val="nil"/>
              <w:left w:val="single" w:sz="4" w:space="0" w:color="auto"/>
              <w:bottom w:val="single" w:sz="4" w:space="0" w:color="auto"/>
              <w:right w:val="single" w:sz="4" w:space="0" w:color="auto"/>
            </w:tcBorders>
            <w:vAlign w:val="center"/>
          </w:tcPr>
          <w:p w:rsidR="00503BDA" w:rsidRDefault="00503BDA">
            <w:pPr>
              <w:pStyle w:val="Contenudetableau"/>
              <w:keepNext/>
              <w:jc w:val="center"/>
              <w:rPr>
                <w:snapToGrid w:val="0"/>
                <w:sz w:val="20"/>
                <w:szCs w:val="20"/>
              </w:rPr>
            </w:pPr>
            <w:r>
              <w:rPr>
                <w:snapToGrid w:val="0"/>
                <w:sz w:val="20"/>
                <w:szCs w:val="20"/>
              </w:rPr>
              <w:t>P102.1</w:t>
            </w:r>
          </w:p>
        </w:tc>
        <w:tc>
          <w:tcPr>
            <w:tcW w:w="3544" w:type="dxa"/>
            <w:tcBorders>
              <w:top w:val="nil"/>
              <w:left w:val="nil"/>
              <w:bottom w:val="single" w:sz="4" w:space="0" w:color="auto"/>
              <w:right w:val="single" w:sz="4" w:space="0" w:color="auto"/>
            </w:tcBorders>
            <w:vAlign w:val="center"/>
          </w:tcPr>
          <w:p w:rsidR="00503BDA" w:rsidRDefault="00503BDA">
            <w:pPr>
              <w:pStyle w:val="Contenudetableau"/>
              <w:keepNext/>
              <w:rPr>
                <w:snapToGrid w:val="0"/>
                <w:sz w:val="20"/>
                <w:szCs w:val="20"/>
              </w:rPr>
            </w:pPr>
            <w:r>
              <w:rPr>
                <w:snapToGrid w:val="0"/>
                <w:sz w:val="20"/>
                <w:szCs w:val="20"/>
              </w:rPr>
              <w:t>Taux de conformité des prélèvements sur les eaux distribuées réalisés au titre du contrôle sanitaire par rapport aux limites de qualité pour ce qui concerne les paramètres physico-chimiques</w:t>
            </w:r>
          </w:p>
        </w:tc>
        <w:tc>
          <w:tcPr>
            <w:tcW w:w="1984" w:type="dxa"/>
            <w:tcBorders>
              <w:top w:val="nil"/>
              <w:left w:val="nil"/>
              <w:bottom w:val="single" w:sz="4" w:space="0" w:color="auto"/>
              <w:right w:val="single" w:sz="4" w:space="0" w:color="auto"/>
            </w:tcBorders>
            <w:vAlign w:val="center"/>
          </w:tcPr>
          <w:p w:rsidR="00503BDA" w:rsidRDefault="00503BDA">
            <w:pPr>
              <w:pStyle w:val="Contenudetableau"/>
              <w:keepNext/>
              <w:jc w:val="center"/>
              <w:rPr>
                <w:snapToGrid w:val="0"/>
                <w:sz w:val="20"/>
                <w:szCs w:val="20"/>
                <w:lang w:val="nl-NL"/>
              </w:rPr>
            </w:pPr>
            <w:r>
              <w:rPr>
                <w:snapToGrid w:val="0"/>
                <w:sz w:val="20"/>
                <w:szCs w:val="20"/>
                <w:lang w:val="nl-NL"/>
              </w:rPr>
              <w:t>100%</w:t>
            </w:r>
          </w:p>
        </w:tc>
        <w:tc>
          <w:tcPr>
            <w:tcW w:w="2056" w:type="dxa"/>
            <w:tcBorders>
              <w:top w:val="single" w:sz="4" w:space="0" w:color="auto"/>
              <w:left w:val="nil"/>
              <w:bottom w:val="single" w:sz="4" w:space="0" w:color="auto"/>
              <w:right w:val="single" w:sz="4" w:space="0" w:color="auto"/>
            </w:tcBorders>
            <w:shd w:val="clear" w:color="auto" w:fill="CCECFF"/>
            <w:vAlign w:val="center"/>
          </w:tcPr>
          <w:p w:rsidR="00503BDA" w:rsidRDefault="00503BDA">
            <w:pPr>
              <w:pStyle w:val="Contenudetableau"/>
              <w:keepNext/>
              <w:jc w:val="center"/>
              <w:rPr>
                <w:snapToGrid w:val="0"/>
                <w:sz w:val="20"/>
                <w:szCs w:val="20"/>
                <w:lang w:val="nl-NL"/>
              </w:rPr>
            </w:pPr>
            <w:r>
              <w:rPr>
                <w:snapToGrid w:val="0"/>
                <w:sz w:val="20"/>
                <w:szCs w:val="20"/>
                <w:lang w:val="nl-NL"/>
              </w:rPr>
              <w:t>100%</w:t>
            </w:r>
          </w:p>
        </w:tc>
      </w:tr>
      <w:tr w:rsidR="00503BDA" w:rsidRPr="00BA1089" w:rsidTr="00444230">
        <w:trPr>
          <w:cantSplit/>
          <w:trHeight w:val="225"/>
        </w:trPr>
        <w:tc>
          <w:tcPr>
            <w:tcW w:w="2677" w:type="dxa"/>
            <w:tcBorders>
              <w:top w:val="nil"/>
              <w:left w:val="single" w:sz="4" w:space="0" w:color="auto"/>
              <w:bottom w:val="single" w:sz="4" w:space="0" w:color="auto"/>
              <w:right w:val="single" w:sz="4" w:space="0" w:color="auto"/>
            </w:tcBorders>
            <w:vAlign w:val="center"/>
          </w:tcPr>
          <w:p w:rsidR="00503BDA" w:rsidRPr="00BA1089" w:rsidRDefault="006C3812">
            <w:pPr>
              <w:pStyle w:val="Contenudetableau"/>
              <w:keepNext/>
              <w:jc w:val="center"/>
              <w:rPr>
                <w:snapToGrid w:val="0"/>
                <w:sz w:val="20"/>
                <w:szCs w:val="20"/>
                <w:lang w:val="en-US"/>
              </w:rPr>
            </w:pPr>
            <w:r>
              <w:rPr>
                <w:snapToGrid w:val="0"/>
                <w:sz w:val="20"/>
                <w:szCs w:val="20"/>
                <w:lang w:val="en-US"/>
              </w:rPr>
              <w:t xml:space="preserve"> </w:t>
            </w:r>
            <w:r w:rsidR="00BA1089" w:rsidRPr="00BA1089">
              <w:rPr>
                <w:snapToGrid w:val="0"/>
                <w:sz w:val="20"/>
                <w:szCs w:val="20"/>
                <w:lang w:val="en-US"/>
              </w:rPr>
              <w:t>P103.2B</w:t>
            </w:r>
            <w:r>
              <w:rPr>
                <w:snapToGrid w:val="0"/>
                <w:sz w:val="20"/>
                <w:szCs w:val="20"/>
                <w:lang w:val="en-US"/>
              </w:rPr>
              <w:t xml:space="preserve"> </w:t>
            </w:r>
          </w:p>
        </w:tc>
        <w:tc>
          <w:tcPr>
            <w:tcW w:w="3544" w:type="dxa"/>
            <w:tcBorders>
              <w:top w:val="nil"/>
              <w:left w:val="nil"/>
              <w:bottom w:val="single" w:sz="4" w:space="0" w:color="auto"/>
              <w:right w:val="single" w:sz="4" w:space="0" w:color="auto"/>
            </w:tcBorders>
            <w:vAlign w:val="center"/>
          </w:tcPr>
          <w:p w:rsidR="00503BDA" w:rsidRDefault="00503BDA">
            <w:pPr>
              <w:pStyle w:val="Contenudetableau"/>
              <w:keepNext/>
              <w:rPr>
                <w:snapToGrid w:val="0"/>
                <w:sz w:val="20"/>
                <w:szCs w:val="20"/>
              </w:rPr>
            </w:pPr>
            <w:r>
              <w:rPr>
                <w:snapToGrid w:val="0"/>
                <w:sz w:val="20"/>
                <w:szCs w:val="20"/>
              </w:rPr>
              <w:t>Indice de connaissance et de gestion patrimoniale des réseaux d'eau potable</w:t>
            </w:r>
          </w:p>
        </w:tc>
        <w:tc>
          <w:tcPr>
            <w:tcW w:w="1984" w:type="dxa"/>
            <w:tcBorders>
              <w:top w:val="nil"/>
              <w:left w:val="nil"/>
              <w:bottom w:val="single" w:sz="4" w:space="0" w:color="auto"/>
              <w:right w:val="single" w:sz="4" w:space="0" w:color="auto"/>
            </w:tcBorders>
            <w:vAlign w:val="center"/>
          </w:tcPr>
          <w:p w:rsidR="00503BDA" w:rsidRPr="00BA1089" w:rsidRDefault="00BA1089">
            <w:pPr>
              <w:pStyle w:val="Contenudetableau"/>
              <w:keepNext/>
              <w:jc w:val="center"/>
              <w:rPr>
                <w:snapToGrid w:val="0"/>
                <w:sz w:val="20"/>
                <w:szCs w:val="20"/>
                <w:lang w:val="en-US"/>
              </w:rPr>
            </w:pPr>
            <w:r w:rsidRPr="00BA1089">
              <w:rPr>
                <w:snapToGrid w:val="0"/>
                <w:sz w:val="20"/>
                <w:szCs w:val="20"/>
                <w:lang w:val="en-US"/>
              </w:rPr>
              <w:t>85</w:t>
            </w:r>
          </w:p>
        </w:tc>
        <w:tc>
          <w:tcPr>
            <w:tcW w:w="2056" w:type="dxa"/>
            <w:tcBorders>
              <w:top w:val="single" w:sz="4" w:space="0" w:color="auto"/>
              <w:left w:val="nil"/>
              <w:bottom w:val="single" w:sz="4" w:space="0" w:color="auto"/>
              <w:right w:val="single" w:sz="4" w:space="0" w:color="auto"/>
            </w:tcBorders>
            <w:shd w:val="clear" w:color="auto" w:fill="CCECFF"/>
            <w:vAlign w:val="center"/>
          </w:tcPr>
          <w:p w:rsidR="00503BDA" w:rsidRPr="00BA1089" w:rsidRDefault="00BA1089">
            <w:pPr>
              <w:pStyle w:val="Contenudetableau"/>
              <w:keepNext/>
              <w:jc w:val="center"/>
              <w:rPr>
                <w:snapToGrid w:val="0"/>
                <w:sz w:val="20"/>
                <w:szCs w:val="20"/>
                <w:lang w:val="en-US"/>
              </w:rPr>
            </w:pPr>
            <w:r w:rsidRPr="00BA1089">
              <w:rPr>
                <w:snapToGrid w:val="0"/>
                <w:sz w:val="20"/>
                <w:szCs w:val="20"/>
                <w:lang w:val="en-US"/>
              </w:rPr>
              <w:t>85</w:t>
            </w:r>
          </w:p>
        </w:tc>
      </w:tr>
      <w:tr w:rsidR="00503BDA" w:rsidTr="00444230">
        <w:trPr>
          <w:cantSplit/>
          <w:trHeight w:val="225"/>
        </w:trPr>
        <w:tc>
          <w:tcPr>
            <w:tcW w:w="2677" w:type="dxa"/>
            <w:tcBorders>
              <w:top w:val="nil"/>
              <w:left w:val="single" w:sz="4" w:space="0" w:color="auto"/>
              <w:bottom w:val="single" w:sz="4" w:space="0" w:color="auto"/>
              <w:right w:val="single" w:sz="4" w:space="0" w:color="auto"/>
            </w:tcBorders>
            <w:vAlign w:val="center"/>
          </w:tcPr>
          <w:p w:rsidR="00503BDA" w:rsidRDefault="00503BDA">
            <w:pPr>
              <w:pStyle w:val="Contenudetableau"/>
              <w:keepNext/>
              <w:jc w:val="center"/>
              <w:rPr>
                <w:snapToGrid w:val="0"/>
                <w:sz w:val="20"/>
                <w:szCs w:val="20"/>
              </w:rPr>
            </w:pPr>
            <w:r>
              <w:rPr>
                <w:snapToGrid w:val="0"/>
                <w:sz w:val="20"/>
                <w:szCs w:val="20"/>
              </w:rPr>
              <w:t>P104.3</w:t>
            </w:r>
          </w:p>
        </w:tc>
        <w:tc>
          <w:tcPr>
            <w:tcW w:w="3544" w:type="dxa"/>
            <w:tcBorders>
              <w:top w:val="nil"/>
              <w:left w:val="nil"/>
              <w:bottom w:val="single" w:sz="4" w:space="0" w:color="auto"/>
              <w:right w:val="single" w:sz="4" w:space="0" w:color="auto"/>
            </w:tcBorders>
            <w:vAlign w:val="center"/>
          </w:tcPr>
          <w:p w:rsidR="00503BDA" w:rsidRDefault="00503BDA">
            <w:pPr>
              <w:pStyle w:val="Contenudetableau"/>
              <w:keepNext/>
              <w:rPr>
                <w:snapToGrid w:val="0"/>
                <w:sz w:val="20"/>
                <w:szCs w:val="20"/>
              </w:rPr>
            </w:pPr>
            <w:r>
              <w:rPr>
                <w:snapToGrid w:val="0"/>
                <w:sz w:val="20"/>
                <w:szCs w:val="20"/>
              </w:rPr>
              <w:t>Rendement du réseau de distribution</w:t>
            </w:r>
          </w:p>
        </w:tc>
        <w:tc>
          <w:tcPr>
            <w:tcW w:w="1984" w:type="dxa"/>
            <w:tcBorders>
              <w:top w:val="nil"/>
              <w:left w:val="nil"/>
              <w:bottom w:val="single" w:sz="4" w:space="0" w:color="auto"/>
              <w:right w:val="single" w:sz="4" w:space="0" w:color="auto"/>
            </w:tcBorders>
            <w:vAlign w:val="center"/>
          </w:tcPr>
          <w:p w:rsidR="00503BDA" w:rsidRDefault="00503BDA">
            <w:pPr>
              <w:pStyle w:val="Contenudetableau"/>
              <w:keepNext/>
              <w:jc w:val="center"/>
              <w:rPr>
                <w:snapToGrid w:val="0"/>
                <w:sz w:val="20"/>
                <w:szCs w:val="20"/>
                <w:lang w:val="nl-NL"/>
              </w:rPr>
            </w:pPr>
            <w:r>
              <w:rPr>
                <w:snapToGrid w:val="0"/>
                <w:sz w:val="20"/>
                <w:szCs w:val="20"/>
                <w:lang w:val="nl-NL"/>
              </w:rPr>
              <w:t>73,4%</w:t>
            </w:r>
          </w:p>
        </w:tc>
        <w:tc>
          <w:tcPr>
            <w:tcW w:w="2056" w:type="dxa"/>
            <w:tcBorders>
              <w:top w:val="single" w:sz="4" w:space="0" w:color="auto"/>
              <w:left w:val="nil"/>
              <w:bottom w:val="single" w:sz="4" w:space="0" w:color="auto"/>
              <w:right w:val="single" w:sz="4" w:space="0" w:color="auto"/>
            </w:tcBorders>
            <w:shd w:val="clear" w:color="auto" w:fill="CCECFF"/>
            <w:vAlign w:val="center"/>
          </w:tcPr>
          <w:p w:rsidR="00503BDA" w:rsidRDefault="00503BDA">
            <w:pPr>
              <w:pStyle w:val="Contenudetableau"/>
              <w:keepNext/>
              <w:jc w:val="center"/>
              <w:rPr>
                <w:snapToGrid w:val="0"/>
                <w:sz w:val="20"/>
                <w:szCs w:val="20"/>
                <w:lang w:val="nl-NL"/>
              </w:rPr>
            </w:pPr>
            <w:r>
              <w:rPr>
                <w:snapToGrid w:val="0"/>
                <w:sz w:val="20"/>
                <w:szCs w:val="20"/>
                <w:lang w:val="nl-NL"/>
              </w:rPr>
              <w:t>93%</w:t>
            </w:r>
          </w:p>
        </w:tc>
      </w:tr>
      <w:tr w:rsidR="00503BDA" w:rsidTr="00444230">
        <w:trPr>
          <w:cantSplit/>
          <w:trHeight w:val="225"/>
        </w:trPr>
        <w:tc>
          <w:tcPr>
            <w:tcW w:w="2677" w:type="dxa"/>
            <w:tcBorders>
              <w:top w:val="nil"/>
              <w:left w:val="single" w:sz="4" w:space="0" w:color="auto"/>
              <w:bottom w:val="single" w:sz="4" w:space="0" w:color="auto"/>
              <w:right w:val="single" w:sz="4" w:space="0" w:color="auto"/>
            </w:tcBorders>
            <w:vAlign w:val="center"/>
          </w:tcPr>
          <w:p w:rsidR="00503BDA" w:rsidRDefault="00503BDA">
            <w:pPr>
              <w:pStyle w:val="Contenudetableau"/>
              <w:keepNext/>
              <w:jc w:val="center"/>
              <w:rPr>
                <w:snapToGrid w:val="0"/>
                <w:sz w:val="20"/>
                <w:szCs w:val="20"/>
              </w:rPr>
            </w:pPr>
            <w:r>
              <w:rPr>
                <w:snapToGrid w:val="0"/>
                <w:sz w:val="20"/>
                <w:szCs w:val="20"/>
              </w:rPr>
              <w:t>P105.3</w:t>
            </w:r>
          </w:p>
        </w:tc>
        <w:tc>
          <w:tcPr>
            <w:tcW w:w="3544" w:type="dxa"/>
            <w:tcBorders>
              <w:top w:val="nil"/>
              <w:left w:val="nil"/>
              <w:bottom w:val="single" w:sz="4" w:space="0" w:color="auto"/>
              <w:right w:val="single" w:sz="4" w:space="0" w:color="auto"/>
            </w:tcBorders>
            <w:vAlign w:val="center"/>
          </w:tcPr>
          <w:p w:rsidR="00503BDA" w:rsidRDefault="00503BDA">
            <w:pPr>
              <w:pStyle w:val="Contenudetableau"/>
              <w:keepNext/>
              <w:rPr>
                <w:snapToGrid w:val="0"/>
                <w:sz w:val="20"/>
                <w:szCs w:val="20"/>
              </w:rPr>
            </w:pPr>
            <w:r>
              <w:rPr>
                <w:snapToGrid w:val="0"/>
                <w:sz w:val="20"/>
                <w:szCs w:val="20"/>
              </w:rPr>
              <w:t>Indice linéaire des volumes non comptés [m³/km/jour]</w:t>
            </w:r>
          </w:p>
        </w:tc>
        <w:tc>
          <w:tcPr>
            <w:tcW w:w="1984" w:type="dxa"/>
            <w:tcBorders>
              <w:top w:val="nil"/>
              <w:left w:val="nil"/>
              <w:bottom w:val="single" w:sz="4" w:space="0" w:color="auto"/>
              <w:right w:val="single" w:sz="4" w:space="0" w:color="auto"/>
            </w:tcBorders>
            <w:vAlign w:val="center"/>
          </w:tcPr>
          <w:p w:rsidR="00503BDA" w:rsidRDefault="00503BDA">
            <w:pPr>
              <w:pStyle w:val="Contenudetableau"/>
              <w:keepNext/>
              <w:jc w:val="center"/>
              <w:rPr>
                <w:snapToGrid w:val="0"/>
                <w:sz w:val="20"/>
                <w:szCs w:val="20"/>
                <w:lang w:val="nl-NL"/>
              </w:rPr>
            </w:pPr>
            <w:r>
              <w:rPr>
                <w:snapToGrid w:val="0"/>
                <w:sz w:val="20"/>
                <w:szCs w:val="20"/>
                <w:lang w:val="nl-NL"/>
              </w:rPr>
              <w:t>3</w:t>
            </w:r>
          </w:p>
        </w:tc>
        <w:tc>
          <w:tcPr>
            <w:tcW w:w="2056" w:type="dxa"/>
            <w:tcBorders>
              <w:top w:val="single" w:sz="4" w:space="0" w:color="auto"/>
              <w:left w:val="nil"/>
              <w:bottom w:val="single" w:sz="4" w:space="0" w:color="auto"/>
              <w:right w:val="single" w:sz="4" w:space="0" w:color="auto"/>
            </w:tcBorders>
            <w:shd w:val="clear" w:color="auto" w:fill="CCECFF"/>
            <w:vAlign w:val="center"/>
          </w:tcPr>
          <w:p w:rsidR="00503BDA" w:rsidRDefault="00503BDA">
            <w:pPr>
              <w:pStyle w:val="Contenudetableau"/>
              <w:keepNext/>
              <w:jc w:val="center"/>
              <w:rPr>
                <w:snapToGrid w:val="0"/>
                <w:sz w:val="20"/>
                <w:szCs w:val="20"/>
                <w:lang w:val="nl-NL"/>
              </w:rPr>
            </w:pPr>
            <w:r>
              <w:rPr>
                <w:snapToGrid w:val="0"/>
                <w:sz w:val="20"/>
                <w:szCs w:val="20"/>
                <w:lang w:val="nl-NL"/>
              </w:rPr>
              <w:t>0,7</w:t>
            </w:r>
          </w:p>
        </w:tc>
      </w:tr>
      <w:tr w:rsidR="00503BDA" w:rsidTr="00444230">
        <w:trPr>
          <w:cantSplit/>
          <w:trHeight w:val="225"/>
        </w:trPr>
        <w:tc>
          <w:tcPr>
            <w:tcW w:w="2677" w:type="dxa"/>
            <w:tcBorders>
              <w:top w:val="nil"/>
              <w:left w:val="single" w:sz="4" w:space="0" w:color="auto"/>
              <w:bottom w:val="single" w:sz="4" w:space="0" w:color="auto"/>
              <w:right w:val="single" w:sz="4" w:space="0" w:color="auto"/>
            </w:tcBorders>
            <w:vAlign w:val="center"/>
          </w:tcPr>
          <w:p w:rsidR="00503BDA" w:rsidRDefault="00503BDA">
            <w:pPr>
              <w:pStyle w:val="Contenudetableau"/>
              <w:keepNext/>
              <w:jc w:val="center"/>
              <w:rPr>
                <w:snapToGrid w:val="0"/>
                <w:sz w:val="20"/>
                <w:szCs w:val="20"/>
              </w:rPr>
            </w:pPr>
            <w:r>
              <w:rPr>
                <w:snapToGrid w:val="0"/>
                <w:sz w:val="20"/>
                <w:szCs w:val="20"/>
              </w:rPr>
              <w:t>P106.3</w:t>
            </w:r>
          </w:p>
        </w:tc>
        <w:tc>
          <w:tcPr>
            <w:tcW w:w="3544" w:type="dxa"/>
            <w:tcBorders>
              <w:top w:val="nil"/>
              <w:left w:val="nil"/>
              <w:bottom w:val="single" w:sz="4" w:space="0" w:color="auto"/>
              <w:right w:val="single" w:sz="4" w:space="0" w:color="auto"/>
            </w:tcBorders>
            <w:vAlign w:val="center"/>
          </w:tcPr>
          <w:p w:rsidR="00503BDA" w:rsidRDefault="00503BDA">
            <w:pPr>
              <w:pStyle w:val="Contenudetableau"/>
              <w:keepNext/>
              <w:rPr>
                <w:snapToGrid w:val="0"/>
                <w:sz w:val="20"/>
                <w:szCs w:val="20"/>
              </w:rPr>
            </w:pPr>
            <w:r>
              <w:rPr>
                <w:snapToGrid w:val="0"/>
                <w:sz w:val="20"/>
                <w:szCs w:val="20"/>
              </w:rPr>
              <w:t>Indice linéaire de pertes en réseau [m³/km/jour]</w:t>
            </w:r>
          </w:p>
        </w:tc>
        <w:tc>
          <w:tcPr>
            <w:tcW w:w="1984" w:type="dxa"/>
            <w:tcBorders>
              <w:top w:val="nil"/>
              <w:left w:val="nil"/>
              <w:bottom w:val="single" w:sz="4" w:space="0" w:color="auto"/>
              <w:right w:val="single" w:sz="4" w:space="0" w:color="auto"/>
            </w:tcBorders>
            <w:vAlign w:val="center"/>
          </w:tcPr>
          <w:p w:rsidR="00503BDA" w:rsidRDefault="00503BDA">
            <w:pPr>
              <w:pStyle w:val="Contenudetableau"/>
              <w:keepNext/>
              <w:jc w:val="center"/>
              <w:rPr>
                <w:snapToGrid w:val="0"/>
                <w:sz w:val="20"/>
                <w:szCs w:val="20"/>
                <w:lang w:val="nl-NL"/>
              </w:rPr>
            </w:pPr>
            <w:r>
              <w:rPr>
                <w:snapToGrid w:val="0"/>
                <w:sz w:val="20"/>
                <w:szCs w:val="20"/>
                <w:lang w:val="nl-NL"/>
              </w:rPr>
              <w:t>2,9</w:t>
            </w:r>
          </w:p>
        </w:tc>
        <w:tc>
          <w:tcPr>
            <w:tcW w:w="2056" w:type="dxa"/>
            <w:tcBorders>
              <w:top w:val="single" w:sz="4" w:space="0" w:color="auto"/>
              <w:left w:val="nil"/>
              <w:bottom w:val="single" w:sz="4" w:space="0" w:color="auto"/>
              <w:right w:val="single" w:sz="4" w:space="0" w:color="auto"/>
            </w:tcBorders>
            <w:shd w:val="clear" w:color="auto" w:fill="CCECFF"/>
            <w:vAlign w:val="center"/>
          </w:tcPr>
          <w:p w:rsidR="00503BDA" w:rsidRDefault="00503BDA">
            <w:pPr>
              <w:pStyle w:val="Contenudetableau"/>
              <w:keepNext/>
              <w:jc w:val="center"/>
              <w:rPr>
                <w:snapToGrid w:val="0"/>
                <w:sz w:val="20"/>
                <w:szCs w:val="20"/>
                <w:lang w:val="nl-NL"/>
              </w:rPr>
            </w:pPr>
            <w:r>
              <w:rPr>
                <w:snapToGrid w:val="0"/>
                <w:sz w:val="20"/>
                <w:szCs w:val="20"/>
                <w:lang w:val="nl-NL"/>
              </w:rPr>
              <w:t>0,7</w:t>
            </w:r>
          </w:p>
        </w:tc>
      </w:tr>
      <w:tr w:rsidR="00503BDA" w:rsidTr="00444230">
        <w:trPr>
          <w:cantSplit/>
          <w:trHeight w:val="225"/>
        </w:trPr>
        <w:tc>
          <w:tcPr>
            <w:tcW w:w="2677" w:type="dxa"/>
            <w:tcBorders>
              <w:top w:val="nil"/>
              <w:left w:val="single" w:sz="4" w:space="0" w:color="auto"/>
              <w:bottom w:val="single" w:sz="4" w:space="0" w:color="auto"/>
              <w:right w:val="single" w:sz="4" w:space="0" w:color="auto"/>
            </w:tcBorders>
            <w:vAlign w:val="center"/>
          </w:tcPr>
          <w:p w:rsidR="00503BDA" w:rsidRDefault="00503BDA">
            <w:pPr>
              <w:pStyle w:val="Contenudetableau"/>
              <w:keepNext/>
              <w:jc w:val="center"/>
              <w:rPr>
                <w:snapToGrid w:val="0"/>
                <w:sz w:val="20"/>
                <w:szCs w:val="20"/>
              </w:rPr>
            </w:pPr>
            <w:r>
              <w:rPr>
                <w:snapToGrid w:val="0"/>
                <w:sz w:val="20"/>
                <w:szCs w:val="20"/>
              </w:rPr>
              <w:t>P107.2</w:t>
            </w:r>
          </w:p>
        </w:tc>
        <w:tc>
          <w:tcPr>
            <w:tcW w:w="3544" w:type="dxa"/>
            <w:tcBorders>
              <w:top w:val="nil"/>
              <w:left w:val="nil"/>
              <w:bottom w:val="single" w:sz="4" w:space="0" w:color="auto"/>
              <w:right w:val="single" w:sz="4" w:space="0" w:color="auto"/>
            </w:tcBorders>
            <w:vAlign w:val="center"/>
          </w:tcPr>
          <w:p w:rsidR="00503BDA" w:rsidRDefault="00503BDA">
            <w:pPr>
              <w:pStyle w:val="Contenudetableau"/>
              <w:keepNext/>
              <w:rPr>
                <w:snapToGrid w:val="0"/>
                <w:sz w:val="20"/>
                <w:szCs w:val="20"/>
              </w:rPr>
            </w:pPr>
            <w:r>
              <w:rPr>
                <w:snapToGrid w:val="0"/>
                <w:sz w:val="20"/>
                <w:szCs w:val="20"/>
              </w:rPr>
              <w:t>Taux moyen de renouvellement des réseaux d'eau potable</w:t>
            </w:r>
          </w:p>
        </w:tc>
        <w:tc>
          <w:tcPr>
            <w:tcW w:w="1984" w:type="dxa"/>
            <w:tcBorders>
              <w:top w:val="nil"/>
              <w:left w:val="nil"/>
              <w:bottom w:val="single" w:sz="4" w:space="0" w:color="auto"/>
              <w:right w:val="single" w:sz="4" w:space="0" w:color="auto"/>
            </w:tcBorders>
            <w:vAlign w:val="center"/>
          </w:tcPr>
          <w:p w:rsidR="00503BDA" w:rsidRDefault="00503BDA">
            <w:pPr>
              <w:pStyle w:val="Contenudetableau"/>
              <w:keepNext/>
              <w:jc w:val="center"/>
              <w:rPr>
                <w:snapToGrid w:val="0"/>
                <w:sz w:val="20"/>
                <w:szCs w:val="20"/>
                <w:lang w:val="nl-NL"/>
              </w:rPr>
            </w:pPr>
            <w:r>
              <w:rPr>
                <w:snapToGrid w:val="0"/>
                <w:sz w:val="20"/>
                <w:szCs w:val="20"/>
                <w:lang w:val="nl-NL"/>
              </w:rPr>
              <w:t>0%</w:t>
            </w:r>
          </w:p>
        </w:tc>
        <w:tc>
          <w:tcPr>
            <w:tcW w:w="2056" w:type="dxa"/>
            <w:tcBorders>
              <w:top w:val="single" w:sz="4" w:space="0" w:color="auto"/>
              <w:left w:val="nil"/>
              <w:bottom w:val="single" w:sz="4" w:space="0" w:color="auto"/>
              <w:right w:val="single" w:sz="4" w:space="0" w:color="auto"/>
            </w:tcBorders>
            <w:shd w:val="clear" w:color="auto" w:fill="CCECFF"/>
            <w:vAlign w:val="center"/>
          </w:tcPr>
          <w:p w:rsidR="00503BDA" w:rsidRDefault="00503BDA">
            <w:pPr>
              <w:pStyle w:val="Contenudetableau"/>
              <w:keepNext/>
              <w:jc w:val="center"/>
              <w:rPr>
                <w:snapToGrid w:val="0"/>
                <w:sz w:val="20"/>
                <w:szCs w:val="20"/>
                <w:lang w:val="nl-NL"/>
              </w:rPr>
            </w:pPr>
            <w:r>
              <w:rPr>
                <w:snapToGrid w:val="0"/>
                <w:sz w:val="20"/>
                <w:szCs w:val="20"/>
                <w:lang w:val="nl-NL"/>
              </w:rPr>
              <w:t>0,25%</w:t>
            </w:r>
          </w:p>
        </w:tc>
      </w:tr>
      <w:tr w:rsidR="00503BDA" w:rsidTr="00444230">
        <w:trPr>
          <w:cantSplit/>
          <w:trHeight w:val="225"/>
        </w:trPr>
        <w:tc>
          <w:tcPr>
            <w:tcW w:w="2677" w:type="dxa"/>
            <w:tcBorders>
              <w:top w:val="nil"/>
              <w:left w:val="single" w:sz="4" w:space="0" w:color="auto"/>
              <w:bottom w:val="single" w:sz="4" w:space="0" w:color="auto"/>
              <w:right w:val="single" w:sz="4" w:space="0" w:color="auto"/>
            </w:tcBorders>
            <w:vAlign w:val="center"/>
          </w:tcPr>
          <w:p w:rsidR="00503BDA" w:rsidRDefault="00503BDA">
            <w:pPr>
              <w:pStyle w:val="Contenudetableau"/>
              <w:keepNext/>
              <w:jc w:val="center"/>
              <w:rPr>
                <w:snapToGrid w:val="0"/>
                <w:sz w:val="20"/>
                <w:szCs w:val="20"/>
              </w:rPr>
            </w:pPr>
            <w:r>
              <w:rPr>
                <w:snapToGrid w:val="0"/>
                <w:sz w:val="20"/>
                <w:szCs w:val="20"/>
              </w:rPr>
              <w:t>P108.3</w:t>
            </w:r>
          </w:p>
        </w:tc>
        <w:tc>
          <w:tcPr>
            <w:tcW w:w="3544" w:type="dxa"/>
            <w:tcBorders>
              <w:top w:val="nil"/>
              <w:left w:val="nil"/>
              <w:bottom w:val="single" w:sz="4" w:space="0" w:color="auto"/>
              <w:right w:val="single" w:sz="4" w:space="0" w:color="auto"/>
            </w:tcBorders>
            <w:vAlign w:val="center"/>
          </w:tcPr>
          <w:p w:rsidR="00503BDA" w:rsidRDefault="00503BDA">
            <w:pPr>
              <w:pStyle w:val="Contenudetableau"/>
              <w:keepNext/>
              <w:rPr>
                <w:snapToGrid w:val="0"/>
                <w:sz w:val="20"/>
                <w:szCs w:val="20"/>
              </w:rPr>
            </w:pPr>
            <w:r>
              <w:rPr>
                <w:snapToGrid w:val="0"/>
                <w:sz w:val="20"/>
                <w:szCs w:val="20"/>
              </w:rPr>
              <w:t>Indice d’avancement de la protection de la ressource en eau</w:t>
            </w:r>
          </w:p>
        </w:tc>
        <w:tc>
          <w:tcPr>
            <w:tcW w:w="1984" w:type="dxa"/>
            <w:tcBorders>
              <w:top w:val="nil"/>
              <w:left w:val="nil"/>
              <w:bottom w:val="single" w:sz="4" w:space="0" w:color="auto"/>
              <w:right w:val="single" w:sz="4" w:space="0" w:color="auto"/>
            </w:tcBorders>
            <w:vAlign w:val="center"/>
          </w:tcPr>
          <w:p w:rsidR="00503BDA" w:rsidRDefault="00503BDA">
            <w:pPr>
              <w:pStyle w:val="Contenudetableau"/>
              <w:keepNext/>
              <w:jc w:val="center"/>
              <w:rPr>
                <w:snapToGrid w:val="0"/>
                <w:sz w:val="20"/>
                <w:szCs w:val="20"/>
                <w:lang w:val="nl-NL"/>
              </w:rPr>
            </w:pPr>
            <w:r>
              <w:rPr>
                <w:snapToGrid w:val="0"/>
                <w:sz w:val="20"/>
                <w:szCs w:val="20"/>
                <w:lang w:val="nl-NL"/>
              </w:rPr>
              <w:t>60%</w:t>
            </w:r>
          </w:p>
        </w:tc>
        <w:tc>
          <w:tcPr>
            <w:tcW w:w="2056" w:type="dxa"/>
            <w:tcBorders>
              <w:top w:val="single" w:sz="4" w:space="0" w:color="auto"/>
              <w:left w:val="nil"/>
              <w:bottom w:val="single" w:sz="4" w:space="0" w:color="auto"/>
              <w:right w:val="single" w:sz="4" w:space="0" w:color="auto"/>
            </w:tcBorders>
            <w:shd w:val="clear" w:color="auto" w:fill="CCECFF"/>
            <w:vAlign w:val="center"/>
          </w:tcPr>
          <w:p w:rsidR="00503BDA" w:rsidRDefault="00503BDA">
            <w:pPr>
              <w:pStyle w:val="Contenudetableau"/>
              <w:keepNext/>
              <w:jc w:val="center"/>
              <w:rPr>
                <w:snapToGrid w:val="0"/>
                <w:sz w:val="20"/>
                <w:szCs w:val="20"/>
                <w:lang w:val="nl-NL"/>
              </w:rPr>
            </w:pPr>
            <w:r>
              <w:rPr>
                <w:snapToGrid w:val="0"/>
                <w:sz w:val="20"/>
                <w:szCs w:val="20"/>
                <w:lang w:val="nl-NL"/>
              </w:rPr>
              <w:t>60%</w:t>
            </w:r>
          </w:p>
        </w:tc>
      </w:tr>
      <w:tr w:rsidR="00503BDA" w:rsidTr="00444230">
        <w:trPr>
          <w:cantSplit/>
          <w:trHeight w:val="225"/>
        </w:trPr>
        <w:tc>
          <w:tcPr>
            <w:tcW w:w="2677" w:type="dxa"/>
            <w:tcBorders>
              <w:top w:val="nil"/>
              <w:left w:val="single" w:sz="4" w:space="0" w:color="auto"/>
              <w:bottom w:val="single" w:sz="4" w:space="0" w:color="auto"/>
              <w:right w:val="single" w:sz="4" w:space="0" w:color="auto"/>
            </w:tcBorders>
            <w:vAlign w:val="center"/>
          </w:tcPr>
          <w:p w:rsidR="00503BDA" w:rsidRDefault="00503BDA">
            <w:pPr>
              <w:pStyle w:val="Contenudetableau"/>
              <w:keepNext/>
              <w:jc w:val="center"/>
              <w:rPr>
                <w:snapToGrid w:val="0"/>
                <w:sz w:val="20"/>
                <w:szCs w:val="20"/>
              </w:rPr>
            </w:pPr>
            <w:r>
              <w:rPr>
                <w:snapToGrid w:val="0"/>
                <w:sz w:val="20"/>
                <w:szCs w:val="20"/>
              </w:rPr>
              <w:t>P109.0</w:t>
            </w:r>
          </w:p>
        </w:tc>
        <w:tc>
          <w:tcPr>
            <w:tcW w:w="3544" w:type="dxa"/>
            <w:tcBorders>
              <w:top w:val="nil"/>
              <w:left w:val="nil"/>
              <w:bottom w:val="single" w:sz="4" w:space="0" w:color="auto"/>
              <w:right w:val="single" w:sz="4" w:space="0" w:color="auto"/>
            </w:tcBorders>
            <w:vAlign w:val="center"/>
          </w:tcPr>
          <w:p w:rsidR="00503BDA" w:rsidRDefault="00503BDA">
            <w:pPr>
              <w:pStyle w:val="Contenudetableau"/>
              <w:keepNext/>
              <w:rPr>
                <w:snapToGrid w:val="0"/>
                <w:sz w:val="20"/>
                <w:szCs w:val="20"/>
              </w:rPr>
            </w:pPr>
            <w:r>
              <w:rPr>
                <w:snapToGrid w:val="0"/>
                <w:sz w:val="20"/>
                <w:szCs w:val="20"/>
              </w:rPr>
              <w:t>Montant des abandons de créance ou des versements à un fonds de solidarité [€/m³]</w:t>
            </w:r>
          </w:p>
        </w:tc>
        <w:tc>
          <w:tcPr>
            <w:tcW w:w="1984" w:type="dxa"/>
            <w:tcBorders>
              <w:top w:val="nil"/>
              <w:left w:val="nil"/>
              <w:bottom w:val="single" w:sz="4" w:space="0" w:color="auto"/>
              <w:right w:val="single" w:sz="4" w:space="0" w:color="auto"/>
            </w:tcBorders>
            <w:vAlign w:val="center"/>
          </w:tcPr>
          <w:p w:rsidR="00503BDA" w:rsidRDefault="00503BDA">
            <w:pPr>
              <w:pStyle w:val="Contenudetableau"/>
              <w:keepNext/>
              <w:jc w:val="center"/>
              <w:rPr>
                <w:snapToGrid w:val="0"/>
                <w:sz w:val="20"/>
                <w:szCs w:val="20"/>
                <w:lang w:val="en-GB"/>
              </w:rPr>
            </w:pPr>
            <w:r>
              <w:rPr>
                <w:snapToGrid w:val="0"/>
                <w:sz w:val="20"/>
                <w:szCs w:val="20"/>
                <w:lang w:val="en-GB"/>
              </w:rPr>
              <w:t>0,0051</w:t>
            </w:r>
          </w:p>
        </w:tc>
        <w:tc>
          <w:tcPr>
            <w:tcW w:w="2056" w:type="dxa"/>
            <w:tcBorders>
              <w:top w:val="single" w:sz="4" w:space="0" w:color="auto"/>
              <w:left w:val="nil"/>
              <w:bottom w:val="single" w:sz="4" w:space="0" w:color="auto"/>
              <w:right w:val="single" w:sz="4" w:space="0" w:color="auto"/>
            </w:tcBorders>
            <w:shd w:val="clear" w:color="auto" w:fill="CCECFF"/>
            <w:vAlign w:val="center"/>
          </w:tcPr>
          <w:p w:rsidR="00503BDA" w:rsidRDefault="00503BDA">
            <w:pPr>
              <w:pStyle w:val="Contenudetableau"/>
              <w:keepNext/>
              <w:jc w:val="center"/>
              <w:rPr>
                <w:snapToGrid w:val="0"/>
                <w:sz w:val="20"/>
                <w:szCs w:val="20"/>
                <w:lang w:val="en-GB"/>
              </w:rPr>
            </w:pPr>
            <w:r>
              <w:rPr>
                <w:snapToGrid w:val="0"/>
                <w:sz w:val="20"/>
                <w:szCs w:val="20"/>
                <w:lang w:val="en-GB"/>
              </w:rPr>
              <w:t>0,0018</w:t>
            </w:r>
          </w:p>
        </w:tc>
      </w:tr>
    </w:tbl>
    <w:p w:rsidR="00503BDA" w:rsidRDefault="00503BDA">
      <w:pPr>
        <w:rPr>
          <w:snapToGrid w:val="0"/>
          <w:lang w:val="en-GB"/>
        </w:rPr>
      </w:pPr>
    </w:p>
    <w:sectPr w:rsidR="00503BDA">
      <w:footerReference w:type="even" r:id="rId25"/>
      <w:footerReference w:type="default" r:id="rId26"/>
      <w:pgSz w:w="11905" w:h="16837"/>
      <w:pgMar w:top="850" w:right="850" w:bottom="1239" w:left="850" w:header="720" w:footer="8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344" w:rsidRDefault="00430344">
      <w:r>
        <w:separator/>
      </w:r>
    </w:p>
  </w:endnote>
  <w:endnote w:type="continuationSeparator" w:id="0">
    <w:p w:rsidR="00430344" w:rsidRDefault="0043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2"/>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BDA" w:rsidRDefault="00503BDA">
    <w:pPr>
      <w:pStyle w:val="Pieddepage"/>
      <w:jc w:val="center"/>
    </w:pPr>
    <w:r>
      <w:rPr>
        <w:shd w:val="clear" w:color="auto" w:fill="E6E6FF"/>
      </w:rPr>
      <w:fldChar w:fldCharType="begin"/>
    </w:r>
    <w:r>
      <w:rPr>
        <w:shd w:val="clear" w:color="auto" w:fill="E6E6FF"/>
      </w:rPr>
      <w:instrText xml:space="preserve"> PAGE </w:instrText>
    </w:r>
    <w:r>
      <w:rPr>
        <w:shd w:val="clear" w:color="auto" w:fill="E6E6FF"/>
      </w:rPr>
      <w:fldChar w:fldCharType="separate"/>
    </w:r>
    <w:r w:rsidR="00F67802">
      <w:rPr>
        <w:noProof/>
        <w:shd w:val="clear" w:color="auto" w:fill="E6E6FF"/>
      </w:rPr>
      <w:t>6</w:t>
    </w:r>
    <w:r>
      <w:rPr>
        <w:shd w:val="clear" w:color="auto" w:fill="E6E6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BDA" w:rsidRDefault="00503BDA">
    <w:pPr>
      <w:pStyle w:val="Pieddepage"/>
      <w:jc w:val="center"/>
    </w:pPr>
    <w:r>
      <w:rPr>
        <w:shd w:val="clear" w:color="auto" w:fill="E6E6FF"/>
      </w:rPr>
      <w:fldChar w:fldCharType="begin"/>
    </w:r>
    <w:r>
      <w:rPr>
        <w:shd w:val="clear" w:color="auto" w:fill="E6E6FF"/>
      </w:rPr>
      <w:instrText xml:space="preserve"> PAGE </w:instrText>
    </w:r>
    <w:r>
      <w:rPr>
        <w:shd w:val="clear" w:color="auto" w:fill="E6E6FF"/>
      </w:rPr>
      <w:fldChar w:fldCharType="separate"/>
    </w:r>
    <w:r w:rsidR="00F67802">
      <w:rPr>
        <w:noProof/>
        <w:shd w:val="clear" w:color="auto" w:fill="E6E6FF"/>
      </w:rPr>
      <w:t>5</w:t>
    </w:r>
    <w:r>
      <w:rPr>
        <w:shd w:val="clear" w:color="auto" w:fill="E6E6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344" w:rsidRDefault="00430344">
      <w:r>
        <w:separator/>
      </w:r>
    </w:p>
  </w:footnote>
  <w:footnote w:type="continuationSeparator" w:id="0">
    <w:p w:rsidR="00430344" w:rsidRDefault="00430344">
      <w:r>
        <w:continuationSeparator/>
      </w:r>
    </w:p>
  </w:footnote>
  <w:footnote w:id="1">
    <w:p w:rsidR="00000000" w:rsidRDefault="00503BDA">
      <w:pPr>
        <w:pStyle w:val="Notedebasdepage"/>
      </w:pPr>
      <w:r>
        <w:rPr>
          <w:rStyle w:val="Appelnotedebasdep"/>
        </w:rPr>
        <w:t>*</w:t>
      </w:r>
      <w:r>
        <w:t xml:space="preserve"> Approbation en assemblée délibérante</w:t>
      </w:r>
    </w:p>
  </w:footnote>
  <w:footnote w:id="2">
    <w:p w:rsidR="00000000" w:rsidRDefault="00C01643">
      <w:pPr>
        <w:pStyle w:val="Notedebasdepage"/>
      </w:pPr>
    </w:p>
  </w:footnote>
  <w:footnote w:id="3">
    <w:p w:rsidR="00000000" w:rsidRDefault="00C01643">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214FFDC"/>
    <w:lvl w:ilvl="0">
      <w:start w:val="1"/>
      <w:numFmt w:val="decimal"/>
      <w:pStyle w:val="Titre1"/>
      <w:lvlText w:val="%1."/>
      <w:lvlJc w:val="left"/>
      <w:pPr>
        <w:tabs>
          <w:tab w:val="num" w:pos="207"/>
        </w:tabs>
        <w:ind w:left="207" w:hanging="360"/>
      </w:pPr>
      <w:rPr>
        <w:rFonts w:ascii="Times New Roman" w:hAnsi="Times New Roman" w:cs="Times New Roman" w:hint="default"/>
      </w:rPr>
    </w:lvl>
    <w:lvl w:ilvl="1">
      <w:start w:val="1"/>
      <w:numFmt w:val="decimal"/>
      <w:pStyle w:val="Titre2"/>
      <w:lvlText w:val="%1.%2."/>
      <w:lvlJc w:val="left"/>
      <w:pPr>
        <w:tabs>
          <w:tab w:val="num" w:pos="927"/>
        </w:tabs>
        <w:ind w:left="639" w:hanging="432"/>
      </w:pPr>
      <w:rPr>
        <w:rFonts w:ascii="Times New Roman" w:hAnsi="Times New Roman" w:cs="Times New Roman" w:hint="default"/>
      </w:rPr>
    </w:lvl>
    <w:lvl w:ilvl="2">
      <w:start w:val="1"/>
      <w:numFmt w:val="decimal"/>
      <w:pStyle w:val="Titre3"/>
      <w:lvlText w:val="%1.%2.%3."/>
      <w:lvlJc w:val="left"/>
      <w:pPr>
        <w:tabs>
          <w:tab w:val="num" w:pos="1647"/>
        </w:tabs>
        <w:ind w:left="1071" w:hanging="504"/>
      </w:pPr>
      <w:rPr>
        <w:rFonts w:ascii="Times New Roman" w:hAnsi="Times New Roman" w:cs="Times New Roman" w:hint="default"/>
      </w:rPr>
    </w:lvl>
    <w:lvl w:ilvl="3">
      <w:start w:val="1"/>
      <w:numFmt w:val="decimal"/>
      <w:lvlText w:val="%1.%2.%3.%4."/>
      <w:lvlJc w:val="left"/>
      <w:pPr>
        <w:tabs>
          <w:tab w:val="num" w:pos="1647"/>
        </w:tabs>
        <w:ind w:left="1575" w:hanging="648"/>
      </w:pPr>
      <w:rPr>
        <w:rFonts w:ascii="Times New Roman" w:hAnsi="Times New Roman" w:cs="Times New Roman" w:hint="default"/>
      </w:rPr>
    </w:lvl>
    <w:lvl w:ilvl="4">
      <w:start w:val="1"/>
      <w:numFmt w:val="decimal"/>
      <w:lvlText w:val="%1.%2.%3.%4.%5."/>
      <w:lvlJc w:val="left"/>
      <w:pPr>
        <w:tabs>
          <w:tab w:val="num" w:pos="2367"/>
        </w:tabs>
        <w:ind w:left="2079" w:hanging="792"/>
      </w:pPr>
      <w:rPr>
        <w:rFonts w:ascii="Times New Roman" w:hAnsi="Times New Roman" w:cs="Times New Roman" w:hint="default"/>
      </w:rPr>
    </w:lvl>
    <w:lvl w:ilvl="5">
      <w:start w:val="1"/>
      <w:numFmt w:val="decimal"/>
      <w:lvlText w:val="%1.%2.%3.%4.%5.%6."/>
      <w:lvlJc w:val="left"/>
      <w:pPr>
        <w:tabs>
          <w:tab w:val="num" w:pos="2727"/>
        </w:tabs>
        <w:ind w:left="2583" w:hanging="936"/>
      </w:pPr>
      <w:rPr>
        <w:rFonts w:ascii="Times New Roman" w:hAnsi="Times New Roman" w:cs="Times New Roman" w:hint="default"/>
      </w:rPr>
    </w:lvl>
    <w:lvl w:ilvl="6">
      <w:start w:val="1"/>
      <w:numFmt w:val="decimal"/>
      <w:lvlText w:val="%1.%2.%3.%4.%5.%6.%7."/>
      <w:lvlJc w:val="left"/>
      <w:pPr>
        <w:tabs>
          <w:tab w:val="num" w:pos="3447"/>
        </w:tabs>
        <w:ind w:left="3087" w:hanging="1080"/>
      </w:pPr>
      <w:rPr>
        <w:rFonts w:ascii="Times New Roman" w:hAnsi="Times New Roman" w:cs="Times New Roman" w:hint="default"/>
      </w:rPr>
    </w:lvl>
    <w:lvl w:ilvl="7">
      <w:start w:val="1"/>
      <w:numFmt w:val="decimal"/>
      <w:lvlText w:val="%1.%2.%3.%4.%5.%6.%7.%8."/>
      <w:lvlJc w:val="left"/>
      <w:pPr>
        <w:tabs>
          <w:tab w:val="num" w:pos="3807"/>
        </w:tabs>
        <w:ind w:left="3591" w:hanging="1224"/>
      </w:pPr>
      <w:rPr>
        <w:rFonts w:ascii="Times New Roman" w:hAnsi="Times New Roman" w:cs="Times New Roman" w:hint="default"/>
      </w:rPr>
    </w:lvl>
    <w:lvl w:ilvl="8">
      <w:start w:val="1"/>
      <w:numFmt w:val="decimal"/>
      <w:lvlText w:val="%1.%2.%3.%4.%5.%6.%7.%8.%9."/>
      <w:lvlJc w:val="left"/>
      <w:pPr>
        <w:tabs>
          <w:tab w:val="num" w:pos="4527"/>
        </w:tabs>
        <w:ind w:left="4167" w:hanging="1440"/>
      </w:pPr>
      <w:rPr>
        <w:rFonts w:ascii="Times New Roman" w:hAnsi="Times New Roman" w:cs="Times New Roman"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pPr>
      <w:rPr>
        <w:rFonts w:ascii="Wingdings" w:hAnsi="Wingdings"/>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pPr>
      <w:rPr>
        <w:rFonts w:ascii="Wingdings" w:hAnsi="Wingdings"/>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pPr>
      <w:rPr>
        <w:rFonts w:ascii="Symbol" w:hAnsi="Symbol"/>
        <w:sz w:val="18"/>
      </w:rPr>
    </w:lvl>
    <w:lvl w:ilvl="1">
      <w:start w:val="1"/>
      <w:numFmt w:val="bullet"/>
      <w:lvlText w:val=""/>
      <w:lvlJc w:val="left"/>
      <w:pPr>
        <w:tabs>
          <w:tab w:val="num" w:pos="0"/>
        </w:tabs>
      </w:pPr>
      <w:rPr>
        <w:rFonts w:ascii="Symbol" w:hAnsi="Symbol"/>
        <w:sz w:val="18"/>
      </w:rPr>
    </w:lvl>
    <w:lvl w:ilvl="2">
      <w:start w:val="1"/>
      <w:numFmt w:val="bullet"/>
      <w:lvlText w:val=""/>
      <w:lvlJc w:val="left"/>
      <w:pPr>
        <w:tabs>
          <w:tab w:val="num" w:pos="0"/>
        </w:tabs>
      </w:pPr>
      <w:rPr>
        <w:rFonts w:ascii="Symbol" w:hAnsi="Symbol"/>
        <w:sz w:val="18"/>
      </w:rPr>
    </w:lvl>
    <w:lvl w:ilvl="3">
      <w:start w:val="1"/>
      <w:numFmt w:val="bullet"/>
      <w:lvlText w:val=""/>
      <w:lvlJc w:val="left"/>
      <w:pPr>
        <w:tabs>
          <w:tab w:val="num" w:pos="0"/>
        </w:tabs>
      </w:pPr>
      <w:rPr>
        <w:rFonts w:ascii="Symbol" w:hAnsi="Symbol"/>
        <w:sz w:val="18"/>
      </w:rPr>
    </w:lvl>
    <w:lvl w:ilvl="4">
      <w:start w:val="1"/>
      <w:numFmt w:val="bullet"/>
      <w:lvlText w:val=""/>
      <w:lvlJc w:val="left"/>
      <w:pPr>
        <w:tabs>
          <w:tab w:val="num" w:pos="0"/>
        </w:tabs>
      </w:pPr>
      <w:rPr>
        <w:rFonts w:ascii="Symbol" w:hAnsi="Symbol"/>
        <w:sz w:val="18"/>
      </w:rPr>
    </w:lvl>
    <w:lvl w:ilvl="5">
      <w:start w:val="1"/>
      <w:numFmt w:val="bullet"/>
      <w:lvlText w:val=""/>
      <w:lvlJc w:val="left"/>
      <w:pPr>
        <w:tabs>
          <w:tab w:val="num" w:pos="0"/>
        </w:tabs>
      </w:pPr>
      <w:rPr>
        <w:rFonts w:ascii="Symbol" w:hAnsi="Symbol"/>
        <w:sz w:val="18"/>
      </w:rPr>
    </w:lvl>
    <w:lvl w:ilvl="6">
      <w:start w:val="1"/>
      <w:numFmt w:val="bullet"/>
      <w:lvlText w:val=""/>
      <w:lvlJc w:val="left"/>
      <w:pPr>
        <w:tabs>
          <w:tab w:val="num" w:pos="0"/>
        </w:tabs>
      </w:pPr>
      <w:rPr>
        <w:rFonts w:ascii="Symbol" w:hAnsi="Symbol"/>
        <w:sz w:val="18"/>
      </w:rPr>
    </w:lvl>
    <w:lvl w:ilvl="7">
      <w:start w:val="1"/>
      <w:numFmt w:val="bullet"/>
      <w:lvlText w:val=""/>
      <w:lvlJc w:val="left"/>
      <w:pPr>
        <w:tabs>
          <w:tab w:val="num" w:pos="0"/>
        </w:tabs>
      </w:pPr>
      <w:rPr>
        <w:rFonts w:ascii="Symbol" w:hAnsi="Symbol"/>
        <w:sz w:val="18"/>
      </w:rPr>
    </w:lvl>
    <w:lvl w:ilvl="8">
      <w:start w:val="1"/>
      <w:numFmt w:val="bullet"/>
      <w:lvlText w:val=""/>
      <w:lvlJc w:val="left"/>
      <w:pPr>
        <w:tabs>
          <w:tab w:val="num" w:pos="0"/>
        </w:tabs>
      </w:pPr>
      <w:rPr>
        <w:rFonts w:ascii="Symbol" w:hAnsi="Symbol"/>
        <w:sz w:val="18"/>
      </w:rPr>
    </w:lvl>
  </w:abstractNum>
  <w:abstractNum w:abstractNumId="10" w15:restartNumberingAfterBreak="0">
    <w:nsid w:val="11C42CBA"/>
    <w:multiLevelType w:val="hybridMultilevel"/>
    <w:tmpl w:val="540E1DD6"/>
    <w:lvl w:ilvl="0" w:tplc="E118FD3A">
      <w:start w:val="2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BB49DD"/>
    <w:multiLevelType w:val="multilevel"/>
    <w:tmpl w:val="0000000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12" w15:restartNumberingAfterBreak="0">
    <w:nsid w:val="21C36AD9"/>
    <w:multiLevelType w:val="multilevel"/>
    <w:tmpl w:val="CADE333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 w15:restartNumberingAfterBreak="0">
    <w:nsid w:val="22111343"/>
    <w:multiLevelType w:val="hybridMultilevel"/>
    <w:tmpl w:val="0262CE72"/>
    <w:lvl w:ilvl="0" w:tplc="1F58EC18">
      <w:start w:val="24"/>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4F03B27"/>
    <w:multiLevelType w:val="hybridMultilevel"/>
    <w:tmpl w:val="A754DDAE"/>
    <w:lvl w:ilvl="0" w:tplc="47E6CBD8">
      <w:start w:val="1"/>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2CEC0C57"/>
    <w:multiLevelType w:val="hybridMultilevel"/>
    <w:tmpl w:val="299C9EA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940BA"/>
    <w:multiLevelType w:val="multilevel"/>
    <w:tmpl w:val="D598A320"/>
    <w:lvl w:ilvl="0">
      <w:start w:val="1"/>
      <w:numFmt w:val="decimal"/>
      <w:suff w:val="space"/>
      <w:lvlText w:val="%1)"/>
      <w:lvlJc w:val="left"/>
      <w:pPr>
        <w:ind w:left="1282" w:hanging="148"/>
      </w:pPr>
      <w:rPr>
        <w:rFonts w:ascii="Times New Roman" w:hAnsi="Times New Roman" w:cs="Times New Roman" w:hint="default"/>
      </w:rPr>
    </w:lvl>
    <w:lvl w:ilvl="1">
      <w:start w:val="1"/>
      <w:numFmt w:val="decimal"/>
      <w:suff w:val="space"/>
      <w:lvlText w:val="%1.%2)"/>
      <w:lvlJc w:val="left"/>
      <w:pPr>
        <w:ind w:left="1426" w:hanging="9"/>
      </w:pPr>
      <w:rPr>
        <w:rFonts w:ascii="Times New Roman" w:hAnsi="Times New Roman" w:cs="Times New Roman" w:hint="default"/>
      </w:rPr>
    </w:lvl>
    <w:lvl w:ilvl="2">
      <w:start w:val="1"/>
      <w:numFmt w:val="decimal"/>
      <w:suff w:val="space"/>
      <w:lvlText w:val="%1.%2.%3)"/>
      <w:lvlJc w:val="left"/>
      <w:pPr>
        <w:ind w:left="1570" w:firstLine="131"/>
      </w:pPr>
      <w:rPr>
        <w:rFonts w:ascii="Times New Roman" w:hAnsi="Times New Roman" w:cs="Times New Roman" w:hint="default"/>
      </w:rPr>
    </w:lvl>
    <w:lvl w:ilvl="3">
      <w:start w:val="1"/>
      <w:numFmt w:val="decimal"/>
      <w:lvlText w:val="%1.%2.%3.%4"/>
      <w:lvlJc w:val="left"/>
      <w:pPr>
        <w:tabs>
          <w:tab w:val="num" w:pos="1714"/>
        </w:tabs>
        <w:ind w:left="1714" w:hanging="864"/>
      </w:pPr>
      <w:rPr>
        <w:rFonts w:ascii="Times New Roman" w:hAnsi="Times New Roman" w:cs="Times New Roman" w:hint="default"/>
      </w:rPr>
    </w:lvl>
    <w:lvl w:ilvl="4">
      <w:start w:val="1"/>
      <w:numFmt w:val="decimal"/>
      <w:lvlText w:val="%1.%2.%3.%4.%5"/>
      <w:lvlJc w:val="left"/>
      <w:pPr>
        <w:tabs>
          <w:tab w:val="num" w:pos="1858"/>
        </w:tabs>
        <w:ind w:left="1858" w:hanging="1008"/>
      </w:pPr>
      <w:rPr>
        <w:rFonts w:ascii="Times New Roman" w:hAnsi="Times New Roman" w:cs="Times New Roman" w:hint="default"/>
      </w:rPr>
    </w:lvl>
    <w:lvl w:ilvl="5">
      <w:start w:val="1"/>
      <w:numFmt w:val="decimal"/>
      <w:lvlText w:val="%1.%2.%3.%4.%5.%6"/>
      <w:lvlJc w:val="left"/>
      <w:pPr>
        <w:tabs>
          <w:tab w:val="num" w:pos="2002"/>
        </w:tabs>
        <w:ind w:left="2002" w:hanging="1152"/>
      </w:pPr>
      <w:rPr>
        <w:rFonts w:ascii="Times New Roman" w:hAnsi="Times New Roman" w:cs="Times New Roman" w:hint="default"/>
      </w:rPr>
    </w:lvl>
    <w:lvl w:ilvl="6">
      <w:start w:val="1"/>
      <w:numFmt w:val="decimal"/>
      <w:lvlText w:val="%1.%2.%3.%4.%5.%6.%7"/>
      <w:lvlJc w:val="left"/>
      <w:pPr>
        <w:tabs>
          <w:tab w:val="num" w:pos="2146"/>
        </w:tabs>
        <w:ind w:left="2146" w:hanging="1296"/>
      </w:pPr>
      <w:rPr>
        <w:rFonts w:ascii="Times New Roman" w:hAnsi="Times New Roman" w:cs="Times New Roman" w:hint="default"/>
      </w:rPr>
    </w:lvl>
    <w:lvl w:ilvl="7">
      <w:start w:val="1"/>
      <w:numFmt w:val="decimal"/>
      <w:lvlText w:val="%1.%2.%3.%4.%5.%6.%7.%8"/>
      <w:lvlJc w:val="left"/>
      <w:pPr>
        <w:tabs>
          <w:tab w:val="num" w:pos="2290"/>
        </w:tabs>
        <w:ind w:left="2290" w:hanging="1440"/>
      </w:pPr>
      <w:rPr>
        <w:rFonts w:ascii="Times New Roman" w:hAnsi="Times New Roman" w:cs="Times New Roman" w:hint="default"/>
      </w:rPr>
    </w:lvl>
    <w:lvl w:ilvl="8">
      <w:start w:val="1"/>
      <w:numFmt w:val="decimal"/>
      <w:lvlText w:val="%1.%2.%3.%4.%5.%6.%7.%8.%9"/>
      <w:lvlJc w:val="left"/>
      <w:pPr>
        <w:tabs>
          <w:tab w:val="num" w:pos="2434"/>
        </w:tabs>
        <w:ind w:left="2434" w:hanging="1584"/>
      </w:pPr>
      <w:rPr>
        <w:rFonts w:ascii="Times New Roman" w:hAnsi="Times New Roman" w:cs="Times New Roman" w:hint="default"/>
      </w:rPr>
    </w:lvl>
  </w:abstractNum>
  <w:abstractNum w:abstractNumId="17" w15:restartNumberingAfterBreak="0">
    <w:nsid w:val="2E826F5F"/>
    <w:multiLevelType w:val="hybridMultilevel"/>
    <w:tmpl w:val="AAD682D0"/>
    <w:lvl w:ilvl="0" w:tplc="1C8C8A2E">
      <w:numFmt w:val="bullet"/>
      <w:lvlText w:val="-"/>
      <w:lvlJc w:val="left"/>
      <w:pPr>
        <w:tabs>
          <w:tab w:val="num" w:pos="2302"/>
        </w:tabs>
        <w:ind w:left="2302" w:hanging="885"/>
      </w:pPr>
      <w:rPr>
        <w:rFonts w:ascii="Times New Roman" w:eastAsia="Times New Roman" w:hAnsi="Times New Roman" w:hint="default"/>
      </w:rPr>
    </w:lvl>
    <w:lvl w:ilvl="1" w:tplc="040C0003">
      <w:start w:val="1"/>
      <w:numFmt w:val="bullet"/>
      <w:lvlText w:val="o"/>
      <w:lvlJc w:val="left"/>
      <w:pPr>
        <w:tabs>
          <w:tab w:val="num" w:pos="2497"/>
        </w:tabs>
        <w:ind w:left="2497" w:hanging="360"/>
      </w:pPr>
      <w:rPr>
        <w:rFonts w:ascii="Courier New" w:hAnsi="Courier New" w:hint="default"/>
      </w:rPr>
    </w:lvl>
    <w:lvl w:ilvl="2" w:tplc="040C0005">
      <w:start w:val="1"/>
      <w:numFmt w:val="bullet"/>
      <w:lvlText w:val=""/>
      <w:lvlJc w:val="left"/>
      <w:pPr>
        <w:tabs>
          <w:tab w:val="num" w:pos="3217"/>
        </w:tabs>
        <w:ind w:left="3217" w:hanging="360"/>
      </w:pPr>
      <w:rPr>
        <w:rFonts w:ascii="Wingdings" w:hAnsi="Wingdings" w:hint="default"/>
      </w:rPr>
    </w:lvl>
    <w:lvl w:ilvl="3" w:tplc="040C0001">
      <w:start w:val="1"/>
      <w:numFmt w:val="bullet"/>
      <w:lvlText w:val=""/>
      <w:lvlJc w:val="left"/>
      <w:pPr>
        <w:tabs>
          <w:tab w:val="num" w:pos="3937"/>
        </w:tabs>
        <w:ind w:left="3937" w:hanging="360"/>
      </w:pPr>
      <w:rPr>
        <w:rFonts w:ascii="Symbol" w:hAnsi="Symbol" w:hint="default"/>
      </w:rPr>
    </w:lvl>
    <w:lvl w:ilvl="4" w:tplc="040C0003">
      <w:start w:val="1"/>
      <w:numFmt w:val="bullet"/>
      <w:lvlText w:val="o"/>
      <w:lvlJc w:val="left"/>
      <w:pPr>
        <w:tabs>
          <w:tab w:val="num" w:pos="4657"/>
        </w:tabs>
        <w:ind w:left="4657" w:hanging="360"/>
      </w:pPr>
      <w:rPr>
        <w:rFonts w:ascii="Courier New" w:hAnsi="Courier New" w:hint="default"/>
      </w:rPr>
    </w:lvl>
    <w:lvl w:ilvl="5" w:tplc="040C0005">
      <w:start w:val="1"/>
      <w:numFmt w:val="bullet"/>
      <w:lvlText w:val=""/>
      <w:lvlJc w:val="left"/>
      <w:pPr>
        <w:tabs>
          <w:tab w:val="num" w:pos="5377"/>
        </w:tabs>
        <w:ind w:left="5377" w:hanging="360"/>
      </w:pPr>
      <w:rPr>
        <w:rFonts w:ascii="Wingdings" w:hAnsi="Wingdings" w:hint="default"/>
      </w:rPr>
    </w:lvl>
    <w:lvl w:ilvl="6" w:tplc="040C0001">
      <w:start w:val="1"/>
      <w:numFmt w:val="bullet"/>
      <w:lvlText w:val=""/>
      <w:lvlJc w:val="left"/>
      <w:pPr>
        <w:tabs>
          <w:tab w:val="num" w:pos="6097"/>
        </w:tabs>
        <w:ind w:left="6097" w:hanging="360"/>
      </w:pPr>
      <w:rPr>
        <w:rFonts w:ascii="Symbol" w:hAnsi="Symbol" w:hint="default"/>
      </w:rPr>
    </w:lvl>
    <w:lvl w:ilvl="7" w:tplc="040C0003">
      <w:start w:val="1"/>
      <w:numFmt w:val="bullet"/>
      <w:lvlText w:val="o"/>
      <w:lvlJc w:val="left"/>
      <w:pPr>
        <w:tabs>
          <w:tab w:val="num" w:pos="6817"/>
        </w:tabs>
        <w:ind w:left="6817" w:hanging="360"/>
      </w:pPr>
      <w:rPr>
        <w:rFonts w:ascii="Courier New" w:hAnsi="Courier New" w:hint="default"/>
      </w:rPr>
    </w:lvl>
    <w:lvl w:ilvl="8" w:tplc="040C0005">
      <w:start w:val="1"/>
      <w:numFmt w:val="bullet"/>
      <w:lvlText w:val=""/>
      <w:lvlJc w:val="left"/>
      <w:pPr>
        <w:tabs>
          <w:tab w:val="num" w:pos="7537"/>
        </w:tabs>
        <w:ind w:left="7537" w:hanging="360"/>
      </w:pPr>
      <w:rPr>
        <w:rFonts w:ascii="Wingdings" w:hAnsi="Wingdings" w:hint="default"/>
      </w:rPr>
    </w:lvl>
  </w:abstractNum>
  <w:abstractNum w:abstractNumId="18" w15:restartNumberingAfterBreak="0">
    <w:nsid w:val="312A544F"/>
    <w:multiLevelType w:val="hybridMultilevel"/>
    <w:tmpl w:val="838C0808"/>
    <w:lvl w:ilvl="0" w:tplc="0DC0CCDA">
      <w:numFmt w:val="bullet"/>
      <w:lvlText w:val=""/>
      <w:lvlJc w:val="left"/>
      <w:pPr>
        <w:tabs>
          <w:tab w:val="num" w:pos="1069"/>
        </w:tabs>
        <w:ind w:left="1069" w:hanging="360"/>
      </w:pPr>
      <w:rPr>
        <w:rFonts w:ascii="Symbol" w:eastAsia="Times New Roman" w:hAnsi="Symbol" w:hint="default"/>
      </w:rPr>
    </w:lvl>
    <w:lvl w:ilvl="1" w:tplc="040C0003">
      <w:start w:val="1"/>
      <w:numFmt w:val="bullet"/>
      <w:lvlText w:val="o"/>
      <w:lvlJc w:val="left"/>
      <w:pPr>
        <w:tabs>
          <w:tab w:val="num" w:pos="1789"/>
        </w:tabs>
        <w:ind w:left="1789" w:hanging="360"/>
      </w:pPr>
      <w:rPr>
        <w:rFonts w:ascii="Courier New" w:hAnsi="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hint="default"/>
      </w:rPr>
    </w:lvl>
    <w:lvl w:ilvl="8" w:tplc="040C0005">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8B9458F"/>
    <w:multiLevelType w:val="multilevel"/>
    <w:tmpl w:val="7C485E0A"/>
    <w:name w:val="WW8Num32"/>
    <w:lvl w:ilvl="0">
      <w:start w:val="1"/>
      <w:numFmt w:val="decimal"/>
      <w:suff w:val="nothing"/>
      <w:lvlText w:val="%1) "/>
      <w:lvlJc w:val="left"/>
      <w:pPr>
        <w:ind w:left="567" w:firstLine="567"/>
      </w:pPr>
      <w:rPr>
        <w:rFonts w:ascii="Times New Roman" w:hAnsi="Times New Roman" w:cs="Times New Roman" w:hint="default"/>
      </w:rPr>
    </w:lvl>
    <w:lvl w:ilvl="1">
      <w:start w:val="1"/>
      <w:numFmt w:val="decimal"/>
      <w:suff w:val="nothing"/>
      <w:lvlText w:val="%1.%2) "/>
      <w:lvlJc w:val="left"/>
      <w:pPr>
        <w:ind w:left="567" w:firstLine="1134"/>
      </w:pPr>
      <w:rPr>
        <w:rFonts w:ascii="Times New Roman" w:hAnsi="Times New Roman" w:cs="Times New Roman" w:hint="default"/>
      </w:rPr>
    </w:lvl>
    <w:lvl w:ilvl="2">
      <w:start w:val="1"/>
      <w:numFmt w:val="decimal"/>
      <w:suff w:val="nothing"/>
      <w:lvlText w:val="%1.%2.%3) "/>
      <w:lvlJc w:val="left"/>
      <w:pPr>
        <w:ind w:left="567" w:firstLine="1701"/>
      </w:pPr>
      <w:rPr>
        <w:rFonts w:ascii="Times New Roman" w:hAnsi="Times New Roman" w:cs="Times New Roman" w:hint="default"/>
      </w:rPr>
    </w:lvl>
    <w:lvl w:ilvl="3">
      <w:start w:val="1"/>
      <w:numFmt w:val="decimal"/>
      <w:suff w:val="nothing"/>
      <w:lvlText w:val="%1.%2.%3.%4) "/>
      <w:lvlJc w:val="left"/>
      <w:pPr>
        <w:ind w:left="567"/>
      </w:pPr>
      <w:rPr>
        <w:rFonts w:ascii="Times New Roman" w:hAnsi="Times New Roman" w:cs="Times New Roman" w:hint="default"/>
      </w:rPr>
    </w:lvl>
    <w:lvl w:ilvl="4">
      <w:start w:val="1"/>
      <w:numFmt w:val="decimal"/>
      <w:suff w:val="nothing"/>
      <w:lvlText w:val="%1.%2.%3.%4.%5) "/>
      <w:lvlJc w:val="left"/>
      <w:pPr>
        <w:ind w:left="567"/>
      </w:pPr>
      <w:rPr>
        <w:rFonts w:ascii="Times New Roman" w:hAnsi="Times New Roman" w:cs="Times New Roman" w:hint="default"/>
      </w:rPr>
    </w:lvl>
    <w:lvl w:ilvl="5">
      <w:start w:val="1"/>
      <w:numFmt w:val="decimal"/>
      <w:suff w:val="nothing"/>
      <w:lvlText w:val="%1.%2.%3.%4.%5.%6"/>
      <w:lvlJc w:val="left"/>
      <w:pPr>
        <w:ind w:left="567"/>
      </w:pPr>
      <w:rPr>
        <w:rFonts w:ascii="Times New Roman" w:hAnsi="Times New Roman" w:cs="Times New Roman" w:hint="default"/>
      </w:rPr>
    </w:lvl>
    <w:lvl w:ilvl="6">
      <w:start w:val="1"/>
      <w:numFmt w:val="decimal"/>
      <w:suff w:val="nothing"/>
      <w:lvlText w:val="%1.%2.%3.%4.%5.%6.%7"/>
      <w:lvlJc w:val="left"/>
      <w:pPr>
        <w:ind w:left="567"/>
      </w:pPr>
      <w:rPr>
        <w:rFonts w:ascii="Times New Roman" w:hAnsi="Times New Roman" w:cs="Times New Roman" w:hint="default"/>
      </w:rPr>
    </w:lvl>
    <w:lvl w:ilvl="7">
      <w:start w:val="1"/>
      <w:numFmt w:val="decimal"/>
      <w:suff w:val="nothing"/>
      <w:lvlText w:val="%1.%2.%3.%4.%5.%6.%7.%8"/>
      <w:lvlJc w:val="left"/>
      <w:pPr>
        <w:ind w:left="567"/>
      </w:pPr>
      <w:rPr>
        <w:rFonts w:ascii="Times New Roman" w:hAnsi="Times New Roman" w:cs="Times New Roman" w:hint="default"/>
      </w:rPr>
    </w:lvl>
    <w:lvl w:ilvl="8">
      <w:start w:val="1"/>
      <w:numFmt w:val="decimal"/>
      <w:suff w:val="nothing"/>
      <w:lvlText w:val="%1.%2.%3.%4.%5.%6.%7.%8.%9"/>
      <w:lvlJc w:val="left"/>
      <w:pPr>
        <w:ind w:left="567"/>
      </w:pPr>
      <w:rPr>
        <w:rFonts w:ascii="Times New Roman" w:hAnsi="Times New Roman" w:cs="Times New Roman" w:hint="default"/>
      </w:rPr>
    </w:lvl>
  </w:abstractNum>
  <w:abstractNum w:abstractNumId="20" w15:restartNumberingAfterBreak="0">
    <w:nsid w:val="3C024EED"/>
    <w:multiLevelType w:val="multilevel"/>
    <w:tmpl w:val="0000000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21" w15:restartNumberingAfterBreak="0">
    <w:nsid w:val="3D1E78E3"/>
    <w:multiLevelType w:val="hybridMultilevel"/>
    <w:tmpl w:val="D5CEFCC2"/>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start w:val="1"/>
      <w:numFmt w:val="bullet"/>
      <w:lvlText w:val="o"/>
      <w:lvlJc w:val="left"/>
      <w:pPr>
        <w:tabs>
          <w:tab w:val="num" w:pos="4680"/>
        </w:tabs>
        <w:ind w:left="4680" w:hanging="360"/>
      </w:pPr>
      <w:rPr>
        <w:rFonts w:ascii="Courier New" w:hAnsi="Courier New" w:hint="default"/>
      </w:rPr>
    </w:lvl>
    <w:lvl w:ilvl="5" w:tplc="040C0005">
      <w:start w:val="1"/>
      <w:numFmt w:val="bullet"/>
      <w:lvlText w:val=""/>
      <w:lvlJc w:val="left"/>
      <w:pPr>
        <w:tabs>
          <w:tab w:val="num" w:pos="5400"/>
        </w:tabs>
        <w:ind w:left="5400" w:hanging="360"/>
      </w:pPr>
      <w:rPr>
        <w:rFonts w:ascii="Wingdings" w:hAnsi="Wingdings" w:hint="default"/>
      </w:rPr>
    </w:lvl>
    <w:lvl w:ilvl="6" w:tplc="040C0001">
      <w:start w:val="1"/>
      <w:numFmt w:val="bullet"/>
      <w:lvlText w:val=""/>
      <w:lvlJc w:val="left"/>
      <w:pPr>
        <w:tabs>
          <w:tab w:val="num" w:pos="6120"/>
        </w:tabs>
        <w:ind w:left="6120" w:hanging="360"/>
      </w:pPr>
      <w:rPr>
        <w:rFonts w:ascii="Symbol" w:hAnsi="Symbol" w:hint="default"/>
      </w:rPr>
    </w:lvl>
    <w:lvl w:ilvl="7" w:tplc="040C0003">
      <w:start w:val="1"/>
      <w:numFmt w:val="bullet"/>
      <w:lvlText w:val="o"/>
      <w:lvlJc w:val="left"/>
      <w:pPr>
        <w:tabs>
          <w:tab w:val="num" w:pos="6840"/>
        </w:tabs>
        <w:ind w:left="6840" w:hanging="360"/>
      </w:pPr>
      <w:rPr>
        <w:rFonts w:ascii="Courier New" w:hAnsi="Courier New" w:hint="default"/>
      </w:rPr>
    </w:lvl>
    <w:lvl w:ilvl="8" w:tplc="040C0005">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E95DEB"/>
    <w:multiLevelType w:val="hybridMultilevel"/>
    <w:tmpl w:val="3538F63A"/>
    <w:lvl w:ilvl="0" w:tplc="C8761304">
      <w:start w:val="1"/>
      <w:numFmt w:val="decimal"/>
      <w:lvlText w:val="(%1)"/>
      <w:lvlJc w:val="left"/>
      <w:pPr>
        <w:tabs>
          <w:tab w:val="num" w:pos="720"/>
        </w:tabs>
        <w:ind w:left="720" w:hanging="360"/>
      </w:pPr>
      <w:rPr>
        <w:rFonts w:ascii="Times New Roman" w:hAnsi="Times New Roman" w:cs="Times New Roman" w:hint="default"/>
      </w:rPr>
    </w:lvl>
    <w:lvl w:ilvl="1" w:tplc="A7B2F91E">
      <w:start w:val="365"/>
      <w:numFmt w:val="bullet"/>
      <w:lvlText w:val="-"/>
      <w:lvlJc w:val="left"/>
      <w:pPr>
        <w:tabs>
          <w:tab w:val="num" w:pos="1785"/>
        </w:tabs>
        <w:ind w:left="1785" w:hanging="705"/>
      </w:pPr>
      <w:rPr>
        <w:rFonts w:ascii="Times New Roman" w:eastAsia="Times New Roman" w:hAnsi="Times New Roman" w:hint="default"/>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41587C75"/>
    <w:multiLevelType w:val="hybridMultilevel"/>
    <w:tmpl w:val="20FCAAF0"/>
    <w:lvl w:ilvl="0" w:tplc="E7C283D6">
      <w:start w:val="1"/>
      <w:numFmt w:val="decimal"/>
      <w:lvlText w:val="(%1)"/>
      <w:lvlJc w:val="left"/>
      <w:pPr>
        <w:tabs>
          <w:tab w:val="num" w:pos="1494"/>
        </w:tabs>
        <w:ind w:left="1494" w:hanging="360"/>
      </w:pPr>
      <w:rPr>
        <w:rFonts w:ascii="Times New Roman" w:hAnsi="Times New Roman" w:cs="Times New Roman" w:hint="default"/>
      </w:rPr>
    </w:lvl>
    <w:lvl w:ilvl="1" w:tplc="040C0019">
      <w:start w:val="1"/>
      <w:numFmt w:val="lowerLetter"/>
      <w:lvlText w:val="%2."/>
      <w:lvlJc w:val="left"/>
      <w:pPr>
        <w:tabs>
          <w:tab w:val="num" w:pos="2214"/>
        </w:tabs>
        <w:ind w:left="2214" w:hanging="360"/>
      </w:pPr>
      <w:rPr>
        <w:rFonts w:ascii="Times New Roman" w:hAnsi="Times New Roman" w:cs="Times New Roman"/>
      </w:rPr>
    </w:lvl>
    <w:lvl w:ilvl="2" w:tplc="040C001B">
      <w:start w:val="1"/>
      <w:numFmt w:val="lowerRoman"/>
      <w:lvlText w:val="%3."/>
      <w:lvlJc w:val="right"/>
      <w:pPr>
        <w:tabs>
          <w:tab w:val="num" w:pos="2934"/>
        </w:tabs>
        <w:ind w:left="2934" w:hanging="180"/>
      </w:pPr>
      <w:rPr>
        <w:rFonts w:ascii="Times New Roman" w:hAnsi="Times New Roman" w:cs="Times New Roman"/>
      </w:rPr>
    </w:lvl>
    <w:lvl w:ilvl="3" w:tplc="040C000F">
      <w:start w:val="1"/>
      <w:numFmt w:val="decimal"/>
      <w:lvlText w:val="%4."/>
      <w:lvlJc w:val="left"/>
      <w:pPr>
        <w:tabs>
          <w:tab w:val="num" w:pos="3654"/>
        </w:tabs>
        <w:ind w:left="3654" w:hanging="360"/>
      </w:pPr>
      <w:rPr>
        <w:rFonts w:ascii="Times New Roman" w:hAnsi="Times New Roman" w:cs="Times New Roman"/>
      </w:rPr>
    </w:lvl>
    <w:lvl w:ilvl="4" w:tplc="040C0019">
      <w:start w:val="1"/>
      <w:numFmt w:val="lowerLetter"/>
      <w:lvlText w:val="%5."/>
      <w:lvlJc w:val="left"/>
      <w:pPr>
        <w:tabs>
          <w:tab w:val="num" w:pos="4374"/>
        </w:tabs>
        <w:ind w:left="4374" w:hanging="360"/>
      </w:pPr>
      <w:rPr>
        <w:rFonts w:ascii="Times New Roman" w:hAnsi="Times New Roman" w:cs="Times New Roman"/>
      </w:rPr>
    </w:lvl>
    <w:lvl w:ilvl="5" w:tplc="040C001B">
      <w:start w:val="1"/>
      <w:numFmt w:val="lowerRoman"/>
      <w:lvlText w:val="%6."/>
      <w:lvlJc w:val="right"/>
      <w:pPr>
        <w:tabs>
          <w:tab w:val="num" w:pos="5094"/>
        </w:tabs>
        <w:ind w:left="5094" w:hanging="180"/>
      </w:pPr>
      <w:rPr>
        <w:rFonts w:ascii="Times New Roman" w:hAnsi="Times New Roman" w:cs="Times New Roman"/>
      </w:rPr>
    </w:lvl>
    <w:lvl w:ilvl="6" w:tplc="040C000F">
      <w:start w:val="1"/>
      <w:numFmt w:val="decimal"/>
      <w:lvlText w:val="%7."/>
      <w:lvlJc w:val="left"/>
      <w:pPr>
        <w:tabs>
          <w:tab w:val="num" w:pos="5814"/>
        </w:tabs>
        <w:ind w:left="5814" w:hanging="360"/>
      </w:pPr>
      <w:rPr>
        <w:rFonts w:ascii="Times New Roman" w:hAnsi="Times New Roman" w:cs="Times New Roman"/>
      </w:rPr>
    </w:lvl>
    <w:lvl w:ilvl="7" w:tplc="040C0019">
      <w:start w:val="1"/>
      <w:numFmt w:val="lowerLetter"/>
      <w:lvlText w:val="%8."/>
      <w:lvlJc w:val="left"/>
      <w:pPr>
        <w:tabs>
          <w:tab w:val="num" w:pos="6534"/>
        </w:tabs>
        <w:ind w:left="6534" w:hanging="360"/>
      </w:pPr>
      <w:rPr>
        <w:rFonts w:ascii="Times New Roman" w:hAnsi="Times New Roman" w:cs="Times New Roman"/>
      </w:rPr>
    </w:lvl>
    <w:lvl w:ilvl="8" w:tplc="040C001B">
      <w:start w:val="1"/>
      <w:numFmt w:val="lowerRoman"/>
      <w:lvlText w:val="%9."/>
      <w:lvlJc w:val="right"/>
      <w:pPr>
        <w:tabs>
          <w:tab w:val="num" w:pos="7254"/>
        </w:tabs>
        <w:ind w:left="7254" w:hanging="180"/>
      </w:pPr>
      <w:rPr>
        <w:rFonts w:ascii="Times New Roman" w:hAnsi="Times New Roman" w:cs="Times New Roman"/>
      </w:rPr>
    </w:lvl>
  </w:abstractNum>
  <w:abstractNum w:abstractNumId="24" w15:restartNumberingAfterBreak="0">
    <w:nsid w:val="46EC7E0E"/>
    <w:multiLevelType w:val="hybridMultilevel"/>
    <w:tmpl w:val="49D6147E"/>
    <w:lvl w:ilvl="0" w:tplc="0DC0CCDA">
      <w:numFmt w:val="bullet"/>
      <w:lvlText w:val=""/>
      <w:lvlJc w:val="left"/>
      <w:pPr>
        <w:tabs>
          <w:tab w:val="num" w:pos="1778"/>
        </w:tabs>
        <w:ind w:left="1778" w:hanging="360"/>
      </w:pPr>
      <w:rPr>
        <w:rFonts w:ascii="Symbol" w:eastAsia="Times New Roman" w:hAnsi="Symbol" w:hint="default"/>
      </w:rPr>
    </w:lvl>
    <w:lvl w:ilvl="1" w:tplc="040C0003">
      <w:start w:val="1"/>
      <w:numFmt w:val="bullet"/>
      <w:lvlText w:val="o"/>
      <w:lvlJc w:val="left"/>
      <w:pPr>
        <w:tabs>
          <w:tab w:val="num" w:pos="2149"/>
        </w:tabs>
        <w:ind w:left="2149" w:hanging="360"/>
      </w:pPr>
      <w:rPr>
        <w:rFonts w:ascii="Courier New" w:hAnsi="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hint="default"/>
      </w:rPr>
    </w:lvl>
    <w:lvl w:ilvl="5" w:tplc="040C0005">
      <w:start w:val="1"/>
      <w:numFmt w:val="bullet"/>
      <w:lvlText w:val=""/>
      <w:lvlJc w:val="left"/>
      <w:pPr>
        <w:tabs>
          <w:tab w:val="num" w:pos="5029"/>
        </w:tabs>
        <w:ind w:left="5029" w:hanging="360"/>
      </w:pPr>
      <w:rPr>
        <w:rFonts w:ascii="Wingdings" w:hAnsi="Wingdings" w:hint="default"/>
      </w:rPr>
    </w:lvl>
    <w:lvl w:ilvl="6" w:tplc="040C0001">
      <w:start w:val="1"/>
      <w:numFmt w:val="bullet"/>
      <w:lvlText w:val=""/>
      <w:lvlJc w:val="left"/>
      <w:pPr>
        <w:tabs>
          <w:tab w:val="num" w:pos="5749"/>
        </w:tabs>
        <w:ind w:left="5749" w:hanging="360"/>
      </w:pPr>
      <w:rPr>
        <w:rFonts w:ascii="Symbol" w:hAnsi="Symbol" w:hint="default"/>
      </w:rPr>
    </w:lvl>
    <w:lvl w:ilvl="7" w:tplc="040C0003">
      <w:start w:val="1"/>
      <w:numFmt w:val="bullet"/>
      <w:lvlText w:val="o"/>
      <w:lvlJc w:val="left"/>
      <w:pPr>
        <w:tabs>
          <w:tab w:val="num" w:pos="6469"/>
        </w:tabs>
        <w:ind w:left="6469" w:hanging="360"/>
      </w:pPr>
      <w:rPr>
        <w:rFonts w:ascii="Courier New" w:hAnsi="Courier New" w:hint="default"/>
      </w:rPr>
    </w:lvl>
    <w:lvl w:ilvl="8" w:tplc="040C0005">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8890676"/>
    <w:multiLevelType w:val="hybridMultilevel"/>
    <w:tmpl w:val="19CCEA6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802AD"/>
    <w:multiLevelType w:val="multilevel"/>
    <w:tmpl w:val="16D2F64E"/>
    <w:name w:val="Ma_liste"/>
    <w:lvl w:ilvl="0">
      <w:start w:val="1"/>
      <w:numFmt w:val="decimal"/>
      <w:suff w:val="nothing"/>
      <w:lvlText w:val="%1) "/>
      <w:lvlJc w:val="left"/>
      <w:pPr>
        <w:ind w:left="567" w:firstLine="567"/>
      </w:pPr>
      <w:rPr>
        <w:rFonts w:ascii="Times New Roman" w:hAnsi="Times New Roman" w:cs="Times New Roman" w:hint="default"/>
      </w:rPr>
    </w:lvl>
    <w:lvl w:ilvl="1">
      <w:start w:val="1"/>
      <w:numFmt w:val="decimal"/>
      <w:suff w:val="nothing"/>
      <w:lvlText w:val="%1.%2) "/>
      <w:lvlJc w:val="left"/>
      <w:pPr>
        <w:ind w:left="567" w:firstLine="1134"/>
      </w:pPr>
      <w:rPr>
        <w:rFonts w:ascii="Times New Roman" w:hAnsi="Times New Roman" w:cs="Times New Roman" w:hint="default"/>
      </w:rPr>
    </w:lvl>
    <w:lvl w:ilvl="2">
      <w:start w:val="1"/>
      <w:numFmt w:val="decimal"/>
      <w:suff w:val="nothing"/>
      <w:lvlText w:val="%1.%2.%3) "/>
      <w:lvlJc w:val="left"/>
      <w:pPr>
        <w:ind w:left="567" w:firstLine="1701"/>
      </w:pPr>
      <w:rPr>
        <w:rFonts w:ascii="Times New Roman" w:hAnsi="Times New Roman" w:cs="Times New Roman" w:hint="default"/>
      </w:rPr>
    </w:lvl>
    <w:lvl w:ilvl="3">
      <w:start w:val="1"/>
      <w:numFmt w:val="decimal"/>
      <w:suff w:val="nothing"/>
      <w:lvlText w:val="%1.%2.%3.%4) "/>
      <w:lvlJc w:val="left"/>
      <w:pPr>
        <w:ind w:left="567"/>
      </w:pPr>
      <w:rPr>
        <w:rFonts w:ascii="Times New Roman" w:hAnsi="Times New Roman" w:cs="Times New Roman" w:hint="default"/>
      </w:rPr>
    </w:lvl>
    <w:lvl w:ilvl="4">
      <w:start w:val="1"/>
      <w:numFmt w:val="decimal"/>
      <w:suff w:val="nothing"/>
      <w:lvlText w:val="%1.%2.%3.%4.%5) "/>
      <w:lvlJc w:val="left"/>
      <w:pPr>
        <w:ind w:left="567"/>
      </w:pPr>
      <w:rPr>
        <w:rFonts w:ascii="Times New Roman" w:hAnsi="Times New Roman" w:cs="Times New Roman" w:hint="default"/>
      </w:rPr>
    </w:lvl>
    <w:lvl w:ilvl="5">
      <w:start w:val="1"/>
      <w:numFmt w:val="decimal"/>
      <w:suff w:val="nothing"/>
      <w:lvlText w:val="%1.%2.%3.%4.%5.%6"/>
      <w:lvlJc w:val="left"/>
      <w:pPr>
        <w:ind w:left="567"/>
      </w:pPr>
      <w:rPr>
        <w:rFonts w:ascii="Times New Roman" w:hAnsi="Times New Roman" w:cs="Times New Roman" w:hint="default"/>
      </w:rPr>
    </w:lvl>
    <w:lvl w:ilvl="6">
      <w:start w:val="1"/>
      <w:numFmt w:val="decimal"/>
      <w:suff w:val="nothing"/>
      <w:lvlText w:val="%1.%2.%3.%4.%5.%6.%7"/>
      <w:lvlJc w:val="left"/>
      <w:pPr>
        <w:ind w:left="567"/>
      </w:pPr>
      <w:rPr>
        <w:rFonts w:ascii="Times New Roman" w:hAnsi="Times New Roman" w:cs="Times New Roman" w:hint="default"/>
      </w:rPr>
    </w:lvl>
    <w:lvl w:ilvl="7">
      <w:start w:val="1"/>
      <w:numFmt w:val="decimal"/>
      <w:suff w:val="nothing"/>
      <w:lvlText w:val="%1.%2.%3.%4.%5.%6.%7.%8"/>
      <w:lvlJc w:val="left"/>
      <w:pPr>
        <w:ind w:left="567"/>
      </w:pPr>
      <w:rPr>
        <w:rFonts w:ascii="Times New Roman" w:hAnsi="Times New Roman" w:cs="Times New Roman" w:hint="default"/>
      </w:rPr>
    </w:lvl>
    <w:lvl w:ilvl="8">
      <w:start w:val="1"/>
      <w:numFmt w:val="decimal"/>
      <w:suff w:val="nothing"/>
      <w:lvlText w:val="%1.%2.%3.%4.%5.%6.%7.%8.%9"/>
      <w:lvlJc w:val="left"/>
      <w:pPr>
        <w:ind w:left="567"/>
      </w:pPr>
      <w:rPr>
        <w:rFonts w:ascii="Times New Roman" w:hAnsi="Times New Roman" w:cs="Times New Roman" w:hint="default"/>
      </w:rPr>
    </w:lvl>
  </w:abstractNum>
  <w:abstractNum w:abstractNumId="27" w15:restartNumberingAfterBreak="0">
    <w:nsid w:val="526C4B18"/>
    <w:multiLevelType w:val="multilevel"/>
    <w:tmpl w:val="09A2EADE"/>
    <w:name w:val="Ma_liste2"/>
    <w:lvl w:ilvl="0">
      <w:start w:val="1"/>
      <w:numFmt w:val="decimal"/>
      <w:suff w:val="nothing"/>
      <w:lvlText w:val="%1) "/>
      <w:lvlJc w:val="left"/>
      <w:rPr>
        <w:rFonts w:ascii="Times New Roman" w:hAnsi="Times New Roman" w:cs="Times New Roman" w:hint="default"/>
      </w:rPr>
    </w:lvl>
    <w:lvl w:ilvl="1">
      <w:start w:val="1"/>
      <w:numFmt w:val="decimal"/>
      <w:suff w:val="nothing"/>
      <w:lvlText w:val="%1.%2) "/>
      <w:lvlJc w:val="left"/>
      <w:pPr>
        <w:ind w:firstLine="567"/>
      </w:pPr>
      <w:rPr>
        <w:rFonts w:ascii="Times New Roman" w:hAnsi="Times New Roman" w:cs="Times New Roman" w:hint="default"/>
      </w:rPr>
    </w:lvl>
    <w:lvl w:ilvl="2">
      <w:start w:val="1"/>
      <w:numFmt w:val="decimal"/>
      <w:suff w:val="nothing"/>
      <w:lvlText w:val="%1.%2.%3) "/>
      <w:lvlJc w:val="left"/>
      <w:pPr>
        <w:ind w:firstLine="1134"/>
      </w:pPr>
      <w:rPr>
        <w:rFonts w:ascii="Times New Roman" w:hAnsi="Times New Roman" w:cs="Times New Roman" w:hint="default"/>
      </w:rPr>
    </w:lvl>
    <w:lvl w:ilvl="3">
      <w:start w:val="1"/>
      <w:numFmt w:val="decimal"/>
      <w:suff w:val="nothing"/>
      <w:lvlText w:val="%1.%2.%3.%4) "/>
      <w:lvlJc w:val="left"/>
      <w:pPr>
        <w:ind w:left="1134"/>
      </w:pPr>
      <w:rPr>
        <w:rFonts w:ascii="Times New Roman" w:hAnsi="Times New Roman" w:cs="Times New Roman" w:hint="default"/>
      </w:rPr>
    </w:lvl>
    <w:lvl w:ilvl="4">
      <w:start w:val="1"/>
      <w:numFmt w:val="decimal"/>
      <w:suff w:val="nothing"/>
      <w:lvlText w:val="%1.%2.%3.%4.%5) "/>
      <w:lvlJc w:val="left"/>
      <w:pPr>
        <w:ind w:left="1134"/>
      </w:pPr>
      <w:rPr>
        <w:rFonts w:ascii="Times New Roman" w:hAnsi="Times New Roman" w:cs="Times New Roman" w:hint="default"/>
      </w:rPr>
    </w:lvl>
    <w:lvl w:ilvl="5">
      <w:start w:val="1"/>
      <w:numFmt w:val="decimal"/>
      <w:suff w:val="nothing"/>
      <w:lvlText w:val="%1.%2.%3.%4.%5.%6"/>
      <w:lvlJc w:val="left"/>
      <w:pPr>
        <w:ind w:left="1134"/>
      </w:pPr>
      <w:rPr>
        <w:rFonts w:ascii="Times New Roman" w:hAnsi="Times New Roman" w:cs="Times New Roman" w:hint="default"/>
      </w:rPr>
    </w:lvl>
    <w:lvl w:ilvl="6">
      <w:start w:val="1"/>
      <w:numFmt w:val="decimal"/>
      <w:suff w:val="nothing"/>
      <w:lvlText w:val="%1.%2.%3.%4.%5.%6.%7"/>
      <w:lvlJc w:val="left"/>
      <w:pPr>
        <w:ind w:left="1134"/>
      </w:pPr>
      <w:rPr>
        <w:rFonts w:ascii="Times New Roman" w:hAnsi="Times New Roman" w:cs="Times New Roman" w:hint="default"/>
      </w:rPr>
    </w:lvl>
    <w:lvl w:ilvl="7">
      <w:start w:val="1"/>
      <w:numFmt w:val="decimal"/>
      <w:suff w:val="nothing"/>
      <w:lvlText w:val="%1.%2.%3.%4.%5.%6.%7.%8"/>
      <w:lvlJc w:val="left"/>
      <w:pPr>
        <w:ind w:left="1134"/>
      </w:pPr>
      <w:rPr>
        <w:rFonts w:ascii="Times New Roman" w:hAnsi="Times New Roman" w:cs="Times New Roman" w:hint="default"/>
      </w:rPr>
    </w:lvl>
    <w:lvl w:ilvl="8">
      <w:start w:val="1"/>
      <w:numFmt w:val="decimal"/>
      <w:suff w:val="nothing"/>
      <w:lvlText w:val="%1.%2.%3.%4.%5.%6.%7.%8.%9"/>
      <w:lvlJc w:val="left"/>
      <w:pPr>
        <w:ind w:left="1134"/>
      </w:pPr>
      <w:rPr>
        <w:rFonts w:ascii="Times New Roman" w:hAnsi="Times New Roman" w:cs="Times New Roman" w:hint="default"/>
      </w:rPr>
    </w:lvl>
  </w:abstractNum>
  <w:abstractNum w:abstractNumId="28" w15:restartNumberingAfterBreak="0">
    <w:nsid w:val="593919A6"/>
    <w:multiLevelType w:val="hybridMultilevel"/>
    <w:tmpl w:val="585A0FB0"/>
    <w:lvl w:ilvl="0" w:tplc="C8761304">
      <w:start w:val="1"/>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60FF6C8A"/>
    <w:multiLevelType w:val="multilevel"/>
    <w:tmpl w:val="0000000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30" w15:restartNumberingAfterBreak="0">
    <w:nsid w:val="6CCE6C3A"/>
    <w:multiLevelType w:val="multilevel"/>
    <w:tmpl w:val="0000000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31" w15:restartNumberingAfterBreak="0">
    <w:nsid w:val="77E02F3D"/>
    <w:multiLevelType w:val="multilevel"/>
    <w:tmpl w:val="F92492B8"/>
    <w:lvl w:ilvl="0">
      <w:start w:val="1"/>
      <w:numFmt w:val="decimal"/>
      <w:lvlText w:val="%1)"/>
      <w:lvlJc w:val="left"/>
      <w:pPr>
        <w:tabs>
          <w:tab w:val="num" w:pos="360"/>
        </w:tabs>
        <w:ind w:left="360" w:hanging="360"/>
      </w:pPr>
      <w:rPr>
        <w:rFonts w:ascii="Times New Roman" w:hAnsi="Times New Roman" w:cs="Times New Roman"/>
      </w:rPr>
    </w:lvl>
    <w:lvl w:ilvl="1">
      <w:start w:val="1"/>
      <w:numFmt w:val="decimal"/>
      <w:suff w:val="nothing"/>
      <w:lvlText w:val="%1.%2) "/>
      <w:lvlJc w:val="left"/>
      <w:pPr>
        <w:ind w:firstLine="567"/>
      </w:pPr>
      <w:rPr>
        <w:rFonts w:ascii="Times New Roman" w:hAnsi="Times New Roman" w:cs="Times New Roman" w:hint="default"/>
      </w:rPr>
    </w:lvl>
    <w:lvl w:ilvl="2">
      <w:start w:val="1"/>
      <w:numFmt w:val="decimal"/>
      <w:suff w:val="nothing"/>
      <w:lvlText w:val="%1.%2.%3) "/>
      <w:lvlJc w:val="left"/>
      <w:pPr>
        <w:ind w:firstLine="1134"/>
      </w:pPr>
      <w:rPr>
        <w:rFonts w:ascii="Times New Roman" w:hAnsi="Times New Roman" w:cs="Times New Roman" w:hint="default"/>
      </w:rPr>
    </w:lvl>
    <w:lvl w:ilvl="3">
      <w:start w:val="1"/>
      <w:numFmt w:val="decimal"/>
      <w:suff w:val="nothing"/>
      <w:lvlText w:val="%1.%2.%3.%4) "/>
      <w:lvlJc w:val="left"/>
      <w:pPr>
        <w:ind w:left="-31635"/>
      </w:pPr>
      <w:rPr>
        <w:rFonts w:ascii="Times New Roman" w:hAnsi="Times New Roman" w:cs="Times New Roman" w:hint="default"/>
      </w:rPr>
    </w:lvl>
    <w:lvl w:ilvl="4">
      <w:start w:val="1"/>
      <w:numFmt w:val="decimal"/>
      <w:suff w:val="nothing"/>
      <w:lvlText w:val="%1.%2.%3.%4.%5) "/>
      <w:lvlJc w:val="left"/>
      <w:pPr>
        <w:ind w:left="-31635"/>
      </w:pPr>
      <w:rPr>
        <w:rFonts w:ascii="Times New Roman" w:hAnsi="Times New Roman" w:cs="Times New Roman" w:hint="default"/>
      </w:rPr>
    </w:lvl>
    <w:lvl w:ilvl="5">
      <w:start w:val="1"/>
      <w:numFmt w:val="decimal"/>
      <w:suff w:val="nothing"/>
      <w:lvlText w:val="%1.%2.%3.%4.%5.%6"/>
      <w:lvlJc w:val="left"/>
      <w:pPr>
        <w:ind w:left="-31635"/>
      </w:pPr>
      <w:rPr>
        <w:rFonts w:ascii="Times New Roman" w:hAnsi="Times New Roman" w:cs="Times New Roman" w:hint="default"/>
      </w:rPr>
    </w:lvl>
    <w:lvl w:ilvl="6">
      <w:start w:val="1"/>
      <w:numFmt w:val="decimal"/>
      <w:suff w:val="nothing"/>
      <w:lvlText w:val="%1.%2.%3.%4.%5.%6.%7"/>
      <w:lvlJc w:val="left"/>
      <w:pPr>
        <w:ind w:left="-31635"/>
      </w:pPr>
      <w:rPr>
        <w:rFonts w:ascii="Times New Roman" w:hAnsi="Times New Roman" w:cs="Times New Roman" w:hint="default"/>
      </w:rPr>
    </w:lvl>
    <w:lvl w:ilvl="7">
      <w:start w:val="1"/>
      <w:numFmt w:val="decimal"/>
      <w:suff w:val="nothing"/>
      <w:lvlText w:val="%1.%2.%3.%4.%5.%6.%7.%8"/>
      <w:lvlJc w:val="left"/>
      <w:pPr>
        <w:ind w:left="-31635"/>
      </w:pPr>
      <w:rPr>
        <w:rFonts w:ascii="Times New Roman" w:hAnsi="Times New Roman" w:cs="Times New Roman" w:hint="default"/>
      </w:rPr>
    </w:lvl>
    <w:lvl w:ilvl="8">
      <w:start w:val="1"/>
      <w:numFmt w:val="decimal"/>
      <w:suff w:val="nothing"/>
      <w:lvlText w:val="%1.%2.%3.%4.%5.%6.%7.%8.%9"/>
      <w:lvlJc w:val="left"/>
      <w:pPr>
        <w:ind w:left="-31635"/>
      </w:pPr>
      <w:rPr>
        <w:rFonts w:ascii="Times New Roman" w:hAnsi="Times New Roman" w:cs="Times New Roman" w:hint="default"/>
      </w:rPr>
    </w:lvl>
  </w:abstractNum>
  <w:abstractNum w:abstractNumId="32" w15:restartNumberingAfterBreak="0">
    <w:nsid w:val="78077A1A"/>
    <w:multiLevelType w:val="hybridMultilevel"/>
    <w:tmpl w:val="4826673E"/>
    <w:lvl w:ilvl="0" w:tplc="8A685424">
      <w:start w:val="24"/>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7CA75E17"/>
    <w:multiLevelType w:val="hybridMultilevel"/>
    <w:tmpl w:val="2CE0F16E"/>
    <w:lvl w:ilvl="0" w:tplc="2AC4278A">
      <w:start w:val="2248"/>
      <w:numFmt w:val="bullet"/>
      <w:lvlText w:val="-"/>
      <w:lvlJc w:val="left"/>
      <w:pPr>
        <w:tabs>
          <w:tab w:val="num" w:pos="2436"/>
        </w:tabs>
        <w:ind w:left="2436" w:hanging="1020"/>
      </w:pPr>
      <w:rPr>
        <w:rFonts w:ascii="Times New Roman" w:eastAsia="Times New Roman" w:hAnsi="Times New Roman"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hint="default"/>
      </w:rPr>
    </w:lvl>
    <w:lvl w:ilvl="8" w:tplc="040C0005">
      <w:start w:val="1"/>
      <w:numFmt w:val="bullet"/>
      <w:lvlText w:val=""/>
      <w:lvlJc w:val="left"/>
      <w:pPr>
        <w:tabs>
          <w:tab w:val="num" w:pos="7536"/>
        </w:tabs>
        <w:ind w:left="75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2"/>
  </w:num>
  <w:num w:numId="11">
    <w:abstractNumId w:val="27"/>
  </w:num>
  <w:num w:numId="12">
    <w:abstractNumId w:val="26"/>
  </w:num>
  <w:num w:numId="13">
    <w:abstractNumId w:val="19"/>
  </w:num>
  <w:num w:numId="14">
    <w:abstractNumId w:val="31"/>
  </w:num>
  <w:num w:numId="15">
    <w:abstractNumId w:val="16"/>
  </w:num>
  <w:num w:numId="16">
    <w:abstractNumId w:val="33"/>
  </w:num>
  <w:num w:numId="17">
    <w:abstractNumId w:val="18"/>
  </w:num>
  <w:num w:numId="18">
    <w:abstractNumId w:val="24"/>
  </w:num>
  <w:num w:numId="19">
    <w:abstractNumId w:val="17"/>
  </w:num>
  <w:num w:numId="20">
    <w:abstractNumId w:val="9"/>
  </w:num>
  <w:num w:numId="21">
    <w:abstractNumId w:val="0"/>
  </w:num>
  <w:num w:numId="22">
    <w:abstractNumId w:val="21"/>
  </w:num>
  <w:num w:numId="23">
    <w:abstractNumId w:val="15"/>
  </w:num>
  <w:num w:numId="24">
    <w:abstractNumId w:val="25"/>
  </w:num>
  <w:num w:numId="25">
    <w:abstractNumId w:val="12"/>
  </w:num>
  <w:num w:numId="26">
    <w:abstractNumId w:val="11"/>
  </w:num>
  <w:num w:numId="27">
    <w:abstractNumId w:val="30"/>
  </w:num>
  <w:num w:numId="28">
    <w:abstractNumId w:val="20"/>
  </w:num>
  <w:num w:numId="29">
    <w:abstractNumId w:val="14"/>
  </w:num>
  <w:num w:numId="30">
    <w:abstractNumId w:val="29"/>
  </w:num>
  <w:num w:numId="31">
    <w:abstractNumId w:val="23"/>
  </w:num>
  <w:num w:numId="32">
    <w:abstractNumId w:val="2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13"/>
  <w:drawingGridVerticalSpacing w:val="113"/>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C8"/>
    <w:rsid w:val="00020EEC"/>
    <w:rsid w:val="0002117A"/>
    <w:rsid w:val="00025547"/>
    <w:rsid w:val="00030D8F"/>
    <w:rsid w:val="00040B22"/>
    <w:rsid w:val="000502C8"/>
    <w:rsid w:val="00051342"/>
    <w:rsid w:val="000A71DA"/>
    <w:rsid w:val="000B794D"/>
    <w:rsid w:val="000C5F7F"/>
    <w:rsid w:val="000D160F"/>
    <w:rsid w:val="000D7CCC"/>
    <w:rsid w:val="000F3F4B"/>
    <w:rsid w:val="00111C25"/>
    <w:rsid w:val="00131B15"/>
    <w:rsid w:val="00156A92"/>
    <w:rsid w:val="001610D5"/>
    <w:rsid w:val="00187D7D"/>
    <w:rsid w:val="001A0EEA"/>
    <w:rsid w:val="001C6566"/>
    <w:rsid w:val="001D4694"/>
    <w:rsid w:val="00213E89"/>
    <w:rsid w:val="002227A9"/>
    <w:rsid w:val="002307B2"/>
    <w:rsid w:val="00231380"/>
    <w:rsid w:val="00283BD6"/>
    <w:rsid w:val="00294016"/>
    <w:rsid w:val="002B499E"/>
    <w:rsid w:val="002C04E4"/>
    <w:rsid w:val="002E65ED"/>
    <w:rsid w:val="00311C67"/>
    <w:rsid w:val="00311D93"/>
    <w:rsid w:val="00321B50"/>
    <w:rsid w:val="00330690"/>
    <w:rsid w:val="00352E1A"/>
    <w:rsid w:val="00360EB7"/>
    <w:rsid w:val="00360FAE"/>
    <w:rsid w:val="003C4573"/>
    <w:rsid w:val="003D2C83"/>
    <w:rsid w:val="003D5B9D"/>
    <w:rsid w:val="003E26BC"/>
    <w:rsid w:val="003E75A0"/>
    <w:rsid w:val="003F02B8"/>
    <w:rsid w:val="00412D63"/>
    <w:rsid w:val="004267CC"/>
    <w:rsid w:val="00430344"/>
    <w:rsid w:val="00432C4F"/>
    <w:rsid w:val="00432D06"/>
    <w:rsid w:val="00444230"/>
    <w:rsid w:val="00452A45"/>
    <w:rsid w:val="004A3A56"/>
    <w:rsid w:val="00503BDA"/>
    <w:rsid w:val="00533416"/>
    <w:rsid w:val="00535C96"/>
    <w:rsid w:val="00546AB0"/>
    <w:rsid w:val="00595713"/>
    <w:rsid w:val="005A41FB"/>
    <w:rsid w:val="00605855"/>
    <w:rsid w:val="00633188"/>
    <w:rsid w:val="006356AA"/>
    <w:rsid w:val="00653F42"/>
    <w:rsid w:val="00666628"/>
    <w:rsid w:val="006849FE"/>
    <w:rsid w:val="00694F4A"/>
    <w:rsid w:val="006C3812"/>
    <w:rsid w:val="00740811"/>
    <w:rsid w:val="00777344"/>
    <w:rsid w:val="00781158"/>
    <w:rsid w:val="00785517"/>
    <w:rsid w:val="0079493B"/>
    <w:rsid w:val="007D7755"/>
    <w:rsid w:val="007E05CD"/>
    <w:rsid w:val="007F076F"/>
    <w:rsid w:val="008243E1"/>
    <w:rsid w:val="008417E2"/>
    <w:rsid w:val="00890620"/>
    <w:rsid w:val="008A42FE"/>
    <w:rsid w:val="008E5685"/>
    <w:rsid w:val="008F158E"/>
    <w:rsid w:val="008F47F9"/>
    <w:rsid w:val="00914E4C"/>
    <w:rsid w:val="00917134"/>
    <w:rsid w:val="009E664C"/>
    <w:rsid w:val="009F2D27"/>
    <w:rsid w:val="00A002AB"/>
    <w:rsid w:val="00A30132"/>
    <w:rsid w:val="00A33EB3"/>
    <w:rsid w:val="00A44954"/>
    <w:rsid w:val="00A55A64"/>
    <w:rsid w:val="00A90CE3"/>
    <w:rsid w:val="00AB0669"/>
    <w:rsid w:val="00AC3BDA"/>
    <w:rsid w:val="00AD2B8E"/>
    <w:rsid w:val="00B03E8D"/>
    <w:rsid w:val="00B40CDD"/>
    <w:rsid w:val="00B52667"/>
    <w:rsid w:val="00B52BCE"/>
    <w:rsid w:val="00B54824"/>
    <w:rsid w:val="00B55AA3"/>
    <w:rsid w:val="00B57231"/>
    <w:rsid w:val="00B64BC6"/>
    <w:rsid w:val="00B74B4B"/>
    <w:rsid w:val="00BA1089"/>
    <w:rsid w:val="00C01643"/>
    <w:rsid w:val="00C31B6B"/>
    <w:rsid w:val="00C334B6"/>
    <w:rsid w:val="00C355FD"/>
    <w:rsid w:val="00C40CDC"/>
    <w:rsid w:val="00C97865"/>
    <w:rsid w:val="00CB7F66"/>
    <w:rsid w:val="00D0296F"/>
    <w:rsid w:val="00D15FA2"/>
    <w:rsid w:val="00D33CCD"/>
    <w:rsid w:val="00D4227C"/>
    <w:rsid w:val="00DB6345"/>
    <w:rsid w:val="00E025FD"/>
    <w:rsid w:val="00E0431C"/>
    <w:rsid w:val="00E07255"/>
    <w:rsid w:val="00E2357B"/>
    <w:rsid w:val="00E51020"/>
    <w:rsid w:val="00E74A8B"/>
    <w:rsid w:val="00E852C6"/>
    <w:rsid w:val="00E87959"/>
    <w:rsid w:val="00EA6D6A"/>
    <w:rsid w:val="00EF1B9A"/>
    <w:rsid w:val="00EF6855"/>
    <w:rsid w:val="00F67802"/>
    <w:rsid w:val="00FE35D0"/>
    <w:rsid w:val="00FE55AB"/>
    <w:rsid w:val="00FF7402"/>
    <w:rsid w:val="00FF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47"/>
    <o:shapelayout v:ext="edit">
      <o:idmap v:ext="edit" data="1"/>
    </o:shapelayout>
  </w:shapeDefaults>
  <w:decimalSymbol w:val=","/>
  <w:listSeparator w:val=";"/>
  <w14:defaultImageDpi w14:val="0"/>
  <w15:docId w15:val="{A98B72F5-43A3-4E23-82CA-9F030360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uiPriority="35" w:qFormat="1"/>
    <w:lsdException w:name="annotation reference"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lock Text" w:semiHidden="1" w:uiPriority="0" w:unhideWhenUsed="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after="0" w:line="240" w:lineRule="auto"/>
    </w:pPr>
    <w:rPr>
      <w:kern w:val="1"/>
      <w:sz w:val="24"/>
      <w:szCs w:val="24"/>
      <w:lang/>
    </w:rPr>
  </w:style>
  <w:style w:type="paragraph" w:styleId="Titre1">
    <w:name w:val="heading 1"/>
    <w:basedOn w:val="Titre"/>
    <w:next w:val="Corpsdetexte"/>
    <w:link w:val="Titre1Car"/>
    <w:autoRedefine/>
    <w:uiPriority w:val="99"/>
    <w:qFormat/>
    <w:pPr>
      <w:pageBreakBefore/>
      <w:numPr>
        <w:numId w:val="1"/>
      </w:numPr>
      <w:spacing w:after="240"/>
      <w:ind w:left="204" w:hanging="357"/>
      <w:jc w:val="center"/>
      <w:outlineLvl w:val="0"/>
    </w:pPr>
    <w:rPr>
      <w:b/>
      <w:bCs/>
      <w:color w:val="000000"/>
      <w:kern w:val="22"/>
      <w:sz w:val="40"/>
      <w:szCs w:val="40"/>
      <w:u w:val="single"/>
    </w:rPr>
  </w:style>
  <w:style w:type="paragraph" w:styleId="Titre2">
    <w:name w:val="heading 2"/>
    <w:basedOn w:val="Titre"/>
    <w:next w:val="Corpsdetexte"/>
    <w:link w:val="Titre2Car"/>
    <w:autoRedefine/>
    <w:uiPriority w:val="99"/>
    <w:qFormat/>
    <w:pPr>
      <w:numPr>
        <w:ilvl w:val="1"/>
        <w:numId w:val="1"/>
      </w:numPr>
      <w:tabs>
        <w:tab w:val="left" w:pos="0"/>
      </w:tabs>
      <w:spacing w:before="238" w:after="0"/>
      <w:jc w:val="both"/>
      <w:outlineLvl w:val="1"/>
    </w:pPr>
    <w:rPr>
      <w:b/>
      <w:bCs/>
      <w:i/>
      <w:iCs/>
    </w:rPr>
  </w:style>
  <w:style w:type="paragraph" w:styleId="Titre3">
    <w:name w:val="heading 3"/>
    <w:basedOn w:val="Titre2"/>
    <w:next w:val="Corpsdetexte"/>
    <w:link w:val="Titre3Car"/>
    <w:autoRedefine/>
    <w:uiPriority w:val="99"/>
    <w:qFormat/>
    <w:pPr>
      <w:numPr>
        <w:ilvl w:val="2"/>
      </w:numPr>
      <w:ind w:left="1072" w:hanging="505"/>
      <w:outlineLvl w:val="2"/>
    </w:pPr>
    <w:rPr>
      <w:b w:val="0"/>
      <w:bCs w:val="0"/>
      <w:kern w:val="28"/>
      <w:sz w:val="24"/>
      <w:szCs w:val="24"/>
    </w:rPr>
  </w:style>
  <w:style w:type="paragraph" w:styleId="Titre4">
    <w:name w:val="heading 4"/>
    <w:basedOn w:val="Normal"/>
    <w:next w:val="Normal"/>
    <w:link w:val="Titre4Car"/>
    <w:uiPriority w:val="99"/>
    <w:qFormat/>
    <w:pPr>
      <w:keepNext/>
      <w:autoSpaceDE w:val="0"/>
      <w:jc w:val="center"/>
      <w:outlineLvl w:val="3"/>
    </w:pPr>
    <w:rPr>
      <w:color w:val="000000"/>
      <w:sz w:val="22"/>
      <w:szCs w:val="22"/>
    </w:rPr>
  </w:style>
  <w:style w:type="paragraph" w:styleId="Titre5">
    <w:name w:val="heading 5"/>
    <w:basedOn w:val="Normal"/>
    <w:next w:val="Normal"/>
    <w:link w:val="Titre5Car"/>
    <w:uiPriority w:val="99"/>
    <w:qFormat/>
    <w:pPr>
      <w:keepNext/>
      <w:autoSpaceDE w:val="0"/>
      <w:jc w:val="center"/>
      <w:outlineLvl w:val="4"/>
    </w:pPr>
    <w:rPr>
      <w:b/>
      <w:bCs/>
      <w:color w:val="FF0000"/>
      <w:sz w:val="56"/>
      <w:szCs w:val="56"/>
    </w:rPr>
  </w:style>
  <w:style w:type="paragraph" w:styleId="Titre6">
    <w:name w:val="heading 6"/>
    <w:basedOn w:val="Normal"/>
    <w:next w:val="Normal"/>
    <w:link w:val="Titre6Car"/>
    <w:uiPriority w:val="99"/>
    <w:qFormat/>
    <w:pPr>
      <w:keepNext/>
      <w:widowControl/>
      <w:suppressAutoHyphens w:val="0"/>
      <w:jc w:val="center"/>
      <w:outlineLvl w:val="5"/>
    </w:pPr>
    <w:rPr>
      <w:rFonts w:ascii="Arial" w:hAnsi="Arial" w:cs="Arial"/>
      <w:color w:val="000000"/>
      <w:kern w:val="0"/>
      <w:sz w:val="20"/>
      <w:szCs w:val="20"/>
      <w:lang w:eastAsia="fr-FR"/>
    </w:rPr>
  </w:style>
  <w:style w:type="paragraph" w:styleId="Titre7">
    <w:name w:val="heading 7"/>
    <w:basedOn w:val="Normal"/>
    <w:next w:val="Normal"/>
    <w:link w:val="Titre7Car"/>
    <w:uiPriority w:val="99"/>
    <w:qFormat/>
    <w:pPr>
      <w:keepNext/>
      <w:autoSpaceDE w:val="0"/>
      <w:jc w:val="center"/>
      <w:outlineLvl w:val="6"/>
    </w:pPr>
    <w:rPr>
      <w:i/>
      <w:iCs/>
      <w:color w:val="000000"/>
      <w:sz w:val="20"/>
      <w:szCs w:val="20"/>
    </w:rPr>
  </w:style>
  <w:style w:type="paragraph" w:styleId="Titre8">
    <w:name w:val="heading 8"/>
    <w:basedOn w:val="Normal"/>
    <w:next w:val="Normal"/>
    <w:link w:val="Titre8Car"/>
    <w:uiPriority w:val="99"/>
    <w:qFormat/>
    <w:pPr>
      <w:keepNext/>
      <w:jc w:val="center"/>
      <w:outlineLvl w:val="7"/>
    </w:pPr>
    <w:rPr>
      <w:rFonts w:ascii="Arial" w:hAnsi="Arial" w:cs="Arial"/>
      <w:b/>
      <w:bCs/>
      <w:i/>
      <w:iCs/>
      <w:sz w:val="40"/>
      <w:szCs w:val="40"/>
    </w:rPr>
  </w:style>
  <w:style w:type="paragraph" w:styleId="Titre9">
    <w:name w:val="heading 9"/>
    <w:basedOn w:val="Normal"/>
    <w:next w:val="Normal"/>
    <w:link w:val="Titre9Car"/>
    <w:uiPriority w:val="99"/>
    <w:qFormat/>
    <w:pPr>
      <w:keepNext/>
      <w:autoSpaceDE w:val="0"/>
      <w:jc w:val="center"/>
      <w:outlineLvl w:val="8"/>
    </w:pPr>
    <w:rPr>
      <w:b/>
      <w:bCs/>
      <w:color w:val="000000"/>
      <w:sz w:val="20"/>
      <w:szCs w:val="2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x-none"/>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kern w:val="1"/>
      <w:sz w:val="28"/>
      <w:szCs w:val="28"/>
      <w:lang w:val="x-none"/>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kern w:val="1"/>
      <w:sz w:val="26"/>
      <w:szCs w:val="26"/>
      <w:lang w:val="x-none"/>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kern w:val="1"/>
      <w:sz w:val="28"/>
      <w:szCs w:val="28"/>
      <w:lang w:val="x-none"/>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kern w:val="1"/>
      <w:sz w:val="26"/>
      <w:szCs w:val="26"/>
      <w:lang w:val="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kern w:val="1"/>
      <w:lang w:val="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kern w:val="1"/>
      <w:sz w:val="24"/>
      <w:szCs w:val="24"/>
      <w:lang w:val="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kern w:val="1"/>
      <w:sz w:val="24"/>
      <w:szCs w:val="24"/>
      <w:lang w:val="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kern w:val="1"/>
      <w:lang w:val="x-none"/>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kern w:val="1"/>
      <w:sz w:val="16"/>
      <w:szCs w:val="16"/>
      <w:lang w:val="x-none"/>
    </w:rPr>
  </w:style>
  <w:style w:type="paragraph" w:styleId="Titre">
    <w:name w:val="Title"/>
    <w:basedOn w:val="Normal"/>
    <w:next w:val="Corpsdetexte"/>
    <w:link w:val="TitreCar"/>
    <w:uiPriority w:val="99"/>
    <w:qFormat/>
    <w:pPr>
      <w:keepNext/>
      <w:spacing w:before="240" w:after="120"/>
    </w:pPr>
    <w:rPr>
      <w:rFonts w:ascii="Arial" w:hAnsi="Arial" w:cs="Arial"/>
      <w:sz w:val="28"/>
      <w:szCs w:val="2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x-none"/>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cs="Times New Roman"/>
      <w:kern w:val="1"/>
      <w:sz w:val="24"/>
      <w:szCs w:val="24"/>
      <w:lang w:val="x-none"/>
    </w:rPr>
  </w:style>
  <w:style w:type="character" w:customStyle="1" w:styleId="WW8Num2z0">
    <w:name w:val="WW8Num2z0"/>
    <w:uiPriority w:val="99"/>
    <w:rPr>
      <w:rFonts w:ascii="Symbol" w:hAnsi="Symbol"/>
      <w:sz w:val="18"/>
    </w:rPr>
  </w:style>
  <w:style w:type="character" w:customStyle="1" w:styleId="WW8Num2z1">
    <w:name w:val="WW8Num2z1"/>
    <w:uiPriority w:val="99"/>
    <w:rPr>
      <w:rFonts w:ascii="Wingdings 2" w:hAnsi="Wingdings 2"/>
      <w:sz w:val="18"/>
    </w:rPr>
  </w:style>
  <w:style w:type="character" w:customStyle="1" w:styleId="WW8Num2z2">
    <w:name w:val="WW8Num2z2"/>
    <w:uiPriority w:val="99"/>
    <w:rPr>
      <w:rFonts w:ascii="StarSymbol" w:hAnsi="StarSymbol"/>
      <w:sz w:val="18"/>
    </w:rPr>
  </w:style>
  <w:style w:type="character" w:customStyle="1" w:styleId="WW8Num2z3">
    <w:name w:val="WW8Num2z3"/>
    <w:uiPriority w:val="99"/>
    <w:rPr>
      <w:rFonts w:ascii="Wingdings" w:hAnsi="Wingdings"/>
      <w:sz w:val="18"/>
    </w:rPr>
  </w:style>
  <w:style w:type="character" w:customStyle="1" w:styleId="WW8Num3z0">
    <w:name w:val="WW8Num3z0"/>
    <w:uiPriority w:val="99"/>
    <w:rPr>
      <w:rFonts w:ascii="Symbol" w:hAnsi="Symbol"/>
      <w:sz w:val="18"/>
    </w:rPr>
  </w:style>
  <w:style w:type="character" w:customStyle="1" w:styleId="WW8Num3z1">
    <w:name w:val="WW8Num3z1"/>
    <w:uiPriority w:val="99"/>
    <w:rPr>
      <w:rFonts w:ascii="Wingdings 2" w:hAnsi="Wingdings 2"/>
      <w:sz w:val="18"/>
    </w:rPr>
  </w:style>
  <w:style w:type="character" w:customStyle="1" w:styleId="WW8Num3z2">
    <w:name w:val="WW8Num3z2"/>
    <w:uiPriority w:val="99"/>
    <w:rPr>
      <w:rFonts w:ascii="StarSymbol" w:hAnsi="StarSymbol"/>
      <w:sz w:val="18"/>
    </w:rPr>
  </w:style>
  <w:style w:type="character" w:customStyle="1" w:styleId="WW8Num3z3">
    <w:name w:val="WW8Num3z3"/>
    <w:uiPriority w:val="99"/>
    <w:rPr>
      <w:rFonts w:ascii="Wingdings" w:hAnsi="Wingdings"/>
      <w:sz w:val="18"/>
    </w:rPr>
  </w:style>
  <w:style w:type="character" w:customStyle="1" w:styleId="WW8Num4z0">
    <w:name w:val="WW8Num4z0"/>
    <w:uiPriority w:val="99"/>
    <w:rPr>
      <w:rFonts w:ascii="Symbol" w:hAnsi="Symbol"/>
      <w:sz w:val="18"/>
    </w:rPr>
  </w:style>
  <w:style w:type="character" w:customStyle="1" w:styleId="WW8Num4z1">
    <w:name w:val="WW8Num4z1"/>
    <w:uiPriority w:val="99"/>
    <w:rPr>
      <w:rFonts w:ascii="Wingdings 2" w:hAnsi="Wingdings 2"/>
      <w:sz w:val="18"/>
    </w:rPr>
  </w:style>
  <w:style w:type="character" w:customStyle="1" w:styleId="WW8Num4z2">
    <w:name w:val="WW8Num4z2"/>
    <w:uiPriority w:val="99"/>
    <w:rPr>
      <w:rFonts w:ascii="StarSymbol" w:hAnsi="StarSymbol"/>
      <w:sz w:val="18"/>
    </w:rPr>
  </w:style>
  <w:style w:type="character" w:customStyle="1" w:styleId="WW8Num5z0">
    <w:name w:val="WW8Num5z0"/>
    <w:uiPriority w:val="99"/>
    <w:rPr>
      <w:rFonts w:ascii="Symbol" w:hAnsi="Symbol"/>
      <w:sz w:val="18"/>
    </w:rPr>
  </w:style>
  <w:style w:type="character" w:customStyle="1" w:styleId="WW8Num5z1">
    <w:name w:val="WW8Num5z1"/>
    <w:uiPriority w:val="99"/>
    <w:rPr>
      <w:rFonts w:ascii="Wingdings 2" w:hAnsi="Wingdings 2"/>
      <w:sz w:val="18"/>
    </w:rPr>
  </w:style>
  <w:style w:type="character" w:customStyle="1" w:styleId="WW8Num5z2">
    <w:name w:val="WW8Num5z2"/>
    <w:uiPriority w:val="99"/>
    <w:rPr>
      <w:rFonts w:ascii="StarSymbol" w:hAnsi="StarSymbol"/>
      <w:sz w:val="18"/>
    </w:rPr>
  </w:style>
  <w:style w:type="character" w:customStyle="1" w:styleId="WW8Num6z0">
    <w:name w:val="WW8Num6z0"/>
    <w:uiPriority w:val="99"/>
    <w:rPr>
      <w:rFonts w:ascii="Symbol" w:hAnsi="Symbol"/>
      <w:sz w:val="18"/>
    </w:rPr>
  </w:style>
  <w:style w:type="character" w:customStyle="1" w:styleId="WW8Num6z1">
    <w:name w:val="WW8Num6z1"/>
    <w:uiPriority w:val="99"/>
    <w:rPr>
      <w:rFonts w:ascii="Wingdings 2" w:hAnsi="Wingdings 2"/>
      <w:sz w:val="18"/>
    </w:rPr>
  </w:style>
  <w:style w:type="character" w:customStyle="1" w:styleId="WW8Num6z2">
    <w:name w:val="WW8Num6z2"/>
    <w:uiPriority w:val="99"/>
    <w:rPr>
      <w:rFonts w:ascii="StarSymbol" w:hAnsi="StarSymbol"/>
      <w:sz w:val="18"/>
    </w:rPr>
  </w:style>
  <w:style w:type="character" w:customStyle="1" w:styleId="WW8Num6z3">
    <w:name w:val="WW8Num6z3"/>
    <w:uiPriority w:val="99"/>
    <w:rPr>
      <w:rFonts w:ascii="Wingdings" w:hAnsi="Wingdings"/>
      <w:sz w:val="18"/>
    </w:rPr>
  </w:style>
  <w:style w:type="character" w:customStyle="1" w:styleId="WW8Num7z0">
    <w:name w:val="WW8Num7z0"/>
    <w:uiPriority w:val="99"/>
    <w:rPr>
      <w:rFonts w:ascii="Wingdings" w:hAnsi="Wingdings"/>
      <w:sz w:val="18"/>
    </w:rPr>
  </w:style>
  <w:style w:type="character" w:customStyle="1" w:styleId="WW8Num7z1">
    <w:name w:val="WW8Num7z1"/>
    <w:uiPriority w:val="99"/>
    <w:rPr>
      <w:rFonts w:ascii="Wingdings 2" w:hAnsi="Wingdings 2"/>
      <w:sz w:val="18"/>
    </w:rPr>
  </w:style>
  <w:style w:type="character" w:customStyle="1" w:styleId="WW8Num7z2">
    <w:name w:val="WW8Num7z2"/>
    <w:uiPriority w:val="99"/>
    <w:rPr>
      <w:rFonts w:ascii="StarSymbol" w:hAnsi="StarSymbol"/>
      <w:sz w:val="18"/>
    </w:rPr>
  </w:style>
  <w:style w:type="character" w:customStyle="1" w:styleId="WW8Num7z3">
    <w:name w:val="WW8Num7z3"/>
    <w:uiPriority w:val="99"/>
    <w:rPr>
      <w:rFonts w:ascii="Wingdings" w:hAnsi="Wingdings"/>
      <w:sz w:val="18"/>
    </w:rPr>
  </w:style>
  <w:style w:type="character" w:customStyle="1" w:styleId="WW8Num8z0">
    <w:name w:val="WW8Num8z0"/>
    <w:uiPriority w:val="99"/>
    <w:rPr>
      <w:rFonts w:ascii="Wingdings" w:hAnsi="Wingdings"/>
      <w:sz w:val="18"/>
    </w:rPr>
  </w:style>
  <w:style w:type="character" w:customStyle="1" w:styleId="WW8Num8z1">
    <w:name w:val="WW8Num8z1"/>
    <w:uiPriority w:val="99"/>
    <w:rPr>
      <w:rFonts w:ascii="Wingdings 2" w:hAnsi="Wingdings 2"/>
      <w:sz w:val="18"/>
    </w:rPr>
  </w:style>
  <w:style w:type="character" w:customStyle="1" w:styleId="WW8Num8z2">
    <w:name w:val="WW8Num8z2"/>
    <w:uiPriority w:val="99"/>
    <w:rPr>
      <w:rFonts w:ascii="StarSymbol" w:hAnsi="StarSymbol"/>
      <w:sz w:val="18"/>
    </w:rPr>
  </w:style>
  <w:style w:type="character" w:customStyle="1" w:styleId="WW8Num8z3">
    <w:name w:val="WW8Num8z3"/>
    <w:uiPriority w:val="99"/>
    <w:rPr>
      <w:rFonts w:ascii="Wingdings" w:hAnsi="Wingdings"/>
      <w:sz w:val="18"/>
    </w:rPr>
  </w:style>
  <w:style w:type="character" w:customStyle="1" w:styleId="WW8Num9z0">
    <w:name w:val="WW8Num9z0"/>
    <w:uiPriority w:val="99"/>
    <w:rPr>
      <w:rFonts w:ascii="Symbol" w:hAnsi="Symbol"/>
      <w:sz w:val="18"/>
    </w:rPr>
  </w:style>
  <w:style w:type="character" w:customStyle="1" w:styleId="WW8Num9z1">
    <w:name w:val="WW8Num9z1"/>
    <w:uiPriority w:val="99"/>
    <w:rPr>
      <w:rFonts w:ascii="Wingdings 2" w:hAnsi="Wingdings 2"/>
      <w:sz w:val="18"/>
    </w:rPr>
  </w:style>
  <w:style w:type="character" w:customStyle="1" w:styleId="WW8Num9z2">
    <w:name w:val="WW8Num9z2"/>
    <w:uiPriority w:val="99"/>
    <w:rPr>
      <w:rFonts w:ascii="StarSymbol" w:hAnsi="StarSymbol"/>
      <w:sz w:val="18"/>
    </w:rPr>
  </w:style>
  <w:style w:type="character" w:customStyle="1" w:styleId="WW8Num9z3">
    <w:name w:val="WW8Num9z3"/>
    <w:uiPriority w:val="99"/>
    <w:rPr>
      <w:rFonts w:ascii="Wingdings" w:hAnsi="Wingdings"/>
      <w:sz w:val="1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8Num10z0">
    <w:name w:val="WW8Num10z0"/>
    <w:uiPriority w:val="99"/>
    <w:rPr>
      <w:rFonts w:ascii="Symbol" w:hAnsi="Symbol"/>
      <w:sz w:val="18"/>
    </w:rPr>
  </w:style>
  <w:style w:type="character" w:customStyle="1" w:styleId="WW8Num10z1">
    <w:name w:val="WW8Num10z1"/>
    <w:uiPriority w:val="99"/>
    <w:rPr>
      <w:rFonts w:ascii="Wingdings 2" w:hAnsi="Wingdings 2"/>
      <w:sz w:val="18"/>
    </w:rPr>
  </w:style>
  <w:style w:type="character" w:customStyle="1" w:styleId="WW8Num10z2">
    <w:name w:val="WW8Num10z2"/>
    <w:uiPriority w:val="99"/>
    <w:rPr>
      <w:rFonts w:ascii="StarSymbol" w:hAnsi="StarSymbol"/>
      <w:sz w:val="18"/>
    </w:rPr>
  </w:style>
  <w:style w:type="character" w:customStyle="1" w:styleId="WW8Num10z3">
    <w:name w:val="WW8Num10z3"/>
    <w:uiPriority w:val="99"/>
    <w:rPr>
      <w:rFonts w:ascii="Wingdings" w:hAnsi="Wingdings"/>
      <w:sz w:val="18"/>
    </w:rPr>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8Num11z0">
    <w:name w:val="WW8Num11z0"/>
    <w:uiPriority w:val="99"/>
    <w:rPr>
      <w:rFonts w:ascii="Symbol" w:hAnsi="Symbol"/>
      <w:sz w:val="18"/>
    </w:rPr>
  </w:style>
  <w:style w:type="character" w:customStyle="1" w:styleId="WW8Num11z1">
    <w:name w:val="WW8Num11z1"/>
    <w:uiPriority w:val="99"/>
    <w:rPr>
      <w:rFonts w:ascii="Wingdings 2" w:hAnsi="Wingdings 2"/>
      <w:sz w:val="18"/>
    </w:rPr>
  </w:style>
  <w:style w:type="character" w:customStyle="1" w:styleId="WW8Num11z2">
    <w:name w:val="WW8Num11z2"/>
    <w:uiPriority w:val="99"/>
    <w:rPr>
      <w:rFonts w:ascii="StarSymbol" w:hAnsi="StarSymbol"/>
      <w:sz w:val="18"/>
    </w:rPr>
  </w:style>
  <w:style w:type="character" w:customStyle="1" w:styleId="WW8Num11z3">
    <w:name w:val="WW8Num11z3"/>
    <w:uiPriority w:val="99"/>
    <w:rPr>
      <w:rFonts w:ascii="Wingdings" w:hAnsi="Wingdings"/>
      <w:sz w:val="18"/>
    </w:rPr>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8Num12z0">
    <w:name w:val="WW8Num12z0"/>
    <w:uiPriority w:val="99"/>
    <w:rPr>
      <w:rFonts w:ascii="Symbol" w:hAnsi="Symbol"/>
      <w:sz w:val="18"/>
    </w:rPr>
  </w:style>
  <w:style w:type="character" w:customStyle="1" w:styleId="WW8Num12z1">
    <w:name w:val="WW8Num12z1"/>
    <w:uiPriority w:val="99"/>
    <w:rPr>
      <w:rFonts w:ascii="Wingdings 2" w:hAnsi="Wingdings 2"/>
      <w:sz w:val="18"/>
    </w:rPr>
  </w:style>
  <w:style w:type="character" w:customStyle="1" w:styleId="WW8Num12z2">
    <w:name w:val="WW8Num12z2"/>
    <w:uiPriority w:val="99"/>
    <w:rPr>
      <w:rFonts w:ascii="StarSymbol" w:hAnsi="StarSymbol"/>
      <w:sz w:val="18"/>
    </w:rPr>
  </w:style>
  <w:style w:type="character" w:customStyle="1" w:styleId="WW8Num12z3">
    <w:name w:val="WW8Num12z3"/>
    <w:uiPriority w:val="99"/>
    <w:rPr>
      <w:rFonts w:ascii="Wingdings" w:hAnsi="Wingdings"/>
      <w:sz w:val="18"/>
    </w:rPr>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8Num4z3">
    <w:name w:val="WW8Num4z3"/>
    <w:uiPriority w:val="99"/>
    <w:rPr>
      <w:rFonts w:ascii="Wingdings" w:hAnsi="Wingdings"/>
      <w:sz w:val="18"/>
    </w:rPr>
  </w:style>
  <w:style w:type="character" w:customStyle="1" w:styleId="WW8Num5z3">
    <w:name w:val="WW8Num5z3"/>
    <w:uiPriority w:val="99"/>
    <w:rPr>
      <w:rFonts w:ascii="Wingdings" w:hAnsi="Wingdings"/>
      <w:sz w:val="18"/>
    </w:rPr>
  </w:style>
  <w:style w:type="character" w:customStyle="1" w:styleId="WW8Num13z0">
    <w:name w:val="WW8Num13z0"/>
    <w:uiPriority w:val="99"/>
    <w:rPr>
      <w:rFonts w:ascii="Symbol" w:hAnsi="Symbol"/>
      <w:sz w:val="18"/>
    </w:rPr>
  </w:style>
  <w:style w:type="character" w:customStyle="1" w:styleId="WW8Num13z1">
    <w:name w:val="WW8Num13z1"/>
    <w:uiPriority w:val="99"/>
    <w:rPr>
      <w:rFonts w:ascii="Wingdings 2" w:hAnsi="Wingdings 2"/>
      <w:sz w:val="18"/>
    </w:rPr>
  </w:style>
  <w:style w:type="character" w:customStyle="1" w:styleId="WW8Num13z2">
    <w:name w:val="WW8Num13z2"/>
    <w:uiPriority w:val="99"/>
    <w:rPr>
      <w:rFonts w:ascii="StarSymbol" w:hAnsi="StarSymbol"/>
      <w:sz w:val="18"/>
    </w:rPr>
  </w:style>
  <w:style w:type="character" w:customStyle="1" w:styleId="WW8Num13z3">
    <w:name w:val="WW8Num13z3"/>
    <w:uiPriority w:val="99"/>
    <w:rPr>
      <w:rFonts w:ascii="Wingdings" w:hAnsi="Wingdings"/>
      <w:sz w:val="18"/>
    </w:rPr>
  </w:style>
  <w:style w:type="character" w:customStyle="1" w:styleId="WW8Num14z0">
    <w:name w:val="WW8Num14z0"/>
    <w:uiPriority w:val="99"/>
    <w:rPr>
      <w:rFonts w:ascii="Symbol" w:hAnsi="Symbol"/>
      <w:sz w:val="18"/>
    </w:rPr>
  </w:style>
  <w:style w:type="character" w:customStyle="1" w:styleId="WW8Num14z1">
    <w:name w:val="WW8Num14z1"/>
    <w:uiPriority w:val="99"/>
    <w:rPr>
      <w:rFonts w:ascii="Wingdings 2" w:hAnsi="Wingdings 2"/>
      <w:sz w:val="18"/>
    </w:rPr>
  </w:style>
  <w:style w:type="character" w:customStyle="1" w:styleId="WW8Num14z2">
    <w:name w:val="WW8Num14z2"/>
    <w:uiPriority w:val="99"/>
    <w:rPr>
      <w:rFonts w:ascii="StarSymbol" w:hAnsi="StarSymbol"/>
      <w:sz w:val="18"/>
    </w:rPr>
  </w:style>
  <w:style w:type="character" w:customStyle="1" w:styleId="WW8Num14z3">
    <w:name w:val="WW8Num14z3"/>
    <w:uiPriority w:val="99"/>
    <w:rPr>
      <w:rFonts w:ascii="Wingdings" w:hAnsi="Wingdings"/>
      <w:sz w:val="18"/>
    </w:rPr>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Caractresdenumrotation">
    <w:name w:val="Caractères de numérotation"/>
    <w:uiPriority w:val="99"/>
  </w:style>
  <w:style w:type="character" w:customStyle="1" w:styleId="Puces">
    <w:name w:val="Puces"/>
    <w:uiPriority w:val="99"/>
    <w:rPr>
      <w:rFonts w:ascii="StarSymbol" w:hAnsi="StarSymbol"/>
      <w:sz w:val="18"/>
    </w:rPr>
  </w:style>
  <w:style w:type="character" w:styleId="Lienhypertexte">
    <w:name w:val="Hyperlink"/>
    <w:basedOn w:val="Policepardfaut"/>
    <w:uiPriority w:val="99"/>
    <w:rPr>
      <w:rFonts w:ascii="Times New Roman" w:hAnsi="Times New Roman" w:cs="Times New Roman"/>
      <w:color w:val="000080"/>
      <w:u w:val="single"/>
    </w:rPr>
  </w:style>
  <w:style w:type="paragraph" w:styleId="Liste">
    <w:name w:val="List"/>
    <w:basedOn w:val="Corpsdetexte"/>
    <w:uiPriority w:val="99"/>
  </w:style>
  <w:style w:type="paragraph" w:styleId="Lgende">
    <w:name w:val="caption"/>
    <w:basedOn w:val="Normal"/>
    <w:uiPriority w:val="99"/>
    <w:qFormat/>
    <w:pPr>
      <w:suppressLineNumbers/>
      <w:spacing w:before="120" w:after="120"/>
    </w:pPr>
    <w:rPr>
      <w:i/>
      <w:iCs/>
    </w:rPr>
  </w:style>
  <w:style w:type="paragraph" w:customStyle="1" w:styleId="Rpertoire">
    <w:name w:val="Répertoire"/>
    <w:basedOn w:val="Normal"/>
    <w:uiPriority w:val="99"/>
    <w:pPr>
      <w:suppressLineNumbers/>
    </w:pPr>
  </w:style>
  <w:style w:type="paragraph" w:styleId="Pieddepage">
    <w:name w:val="footer"/>
    <w:basedOn w:val="Normal"/>
    <w:link w:val="PieddepageCar"/>
    <w:uiPriority w:val="99"/>
    <w:pPr>
      <w:suppressLineNumbers/>
      <w:tabs>
        <w:tab w:val="center" w:pos="5103"/>
        <w:tab w:val="right" w:pos="10206"/>
      </w:tabs>
    </w:pPr>
  </w:style>
  <w:style w:type="character" w:customStyle="1" w:styleId="PieddepageCar">
    <w:name w:val="Pied de page Car"/>
    <w:basedOn w:val="Policepardfaut"/>
    <w:link w:val="Pieddepage"/>
    <w:uiPriority w:val="99"/>
    <w:semiHidden/>
    <w:locked/>
    <w:rPr>
      <w:rFonts w:cs="Times New Roman"/>
      <w:kern w:val="1"/>
      <w:sz w:val="24"/>
      <w:szCs w:val="24"/>
      <w:lang w:val="x-none"/>
    </w:rPr>
  </w:style>
  <w:style w:type="paragraph" w:customStyle="1" w:styleId="Contenudetableau">
    <w:name w:val="Contenu de tableau"/>
    <w:basedOn w:val="Normal"/>
    <w:uiPriority w:val="99"/>
    <w:pPr>
      <w:suppressLineNumbers/>
    </w:pPr>
  </w:style>
  <w:style w:type="paragraph" w:customStyle="1" w:styleId="Titredetableau">
    <w:name w:val="Titre de tableau"/>
    <w:basedOn w:val="Contenudetableau"/>
    <w:pPr>
      <w:jc w:val="center"/>
    </w:pPr>
    <w:rPr>
      <w:b/>
      <w:bCs/>
    </w:rPr>
  </w:style>
  <w:style w:type="paragraph" w:customStyle="1" w:styleId="Titredetabledesmatires">
    <w:name w:val="Titre de table des matières"/>
    <w:basedOn w:val="Titre"/>
    <w:uiPriority w:val="99"/>
    <w:pPr>
      <w:suppressLineNumbers/>
    </w:pPr>
    <w:rPr>
      <w:b/>
      <w:bCs/>
      <w:sz w:val="32"/>
      <w:szCs w:val="32"/>
    </w:rPr>
  </w:style>
  <w:style w:type="paragraph" w:styleId="TM1">
    <w:name w:val="toc 1"/>
    <w:basedOn w:val="Rpertoire"/>
    <w:autoRedefine/>
    <w:uiPriority w:val="39"/>
    <w:pPr>
      <w:tabs>
        <w:tab w:val="left" w:pos="566"/>
        <w:tab w:val="right" w:leader="dot" w:pos="10206"/>
      </w:tabs>
      <w:spacing w:before="57" w:after="57"/>
    </w:pPr>
    <w:rPr>
      <w:noProof/>
    </w:rPr>
  </w:style>
  <w:style w:type="paragraph" w:styleId="TM2">
    <w:name w:val="toc 2"/>
    <w:basedOn w:val="Rpertoire"/>
    <w:autoRedefine/>
    <w:uiPriority w:val="39"/>
    <w:pPr>
      <w:tabs>
        <w:tab w:val="left" w:pos="1132"/>
        <w:tab w:val="right" w:leader="dot" w:pos="10206"/>
      </w:tabs>
      <w:ind w:left="283"/>
    </w:pPr>
    <w:rPr>
      <w:noProof/>
    </w:rPr>
  </w:style>
  <w:style w:type="paragraph" w:styleId="TM3">
    <w:name w:val="toc 3"/>
    <w:basedOn w:val="Rpertoire"/>
    <w:autoRedefine/>
    <w:uiPriority w:val="39"/>
    <w:pPr>
      <w:tabs>
        <w:tab w:val="left" w:pos="1415"/>
        <w:tab w:val="right" w:leader="dot" w:pos="10206"/>
      </w:tabs>
      <w:ind w:left="566"/>
    </w:pPr>
    <w:rPr>
      <w:noProof/>
    </w:rPr>
  </w:style>
  <w:style w:type="paragraph" w:styleId="TM4">
    <w:name w:val="toc 4"/>
    <w:basedOn w:val="Rpertoire"/>
    <w:autoRedefine/>
    <w:uiPriority w:val="99"/>
    <w:pPr>
      <w:tabs>
        <w:tab w:val="right" w:leader="dot" w:pos="9637"/>
      </w:tabs>
      <w:ind w:left="849"/>
    </w:pPr>
  </w:style>
  <w:style w:type="paragraph" w:styleId="TM5">
    <w:name w:val="toc 5"/>
    <w:basedOn w:val="Rpertoire"/>
    <w:autoRedefine/>
    <w:uiPriority w:val="99"/>
    <w:pPr>
      <w:tabs>
        <w:tab w:val="right" w:leader="dot" w:pos="9637"/>
      </w:tabs>
      <w:ind w:left="1132"/>
    </w:pPr>
  </w:style>
  <w:style w:type="paragraph" w:styleId="TM6">
    <w:name w:val="toc 6"/>
    <w:basedOn w:val="Rpertoire"/>
    <w:autoRedefine/>
    <w:uiPriority w:val="99"/>
    <w:pPr>
      <w:tabs>
        <w:tab w:val="right" w:leader="dot" w:pos="9637"/>
      </w:tabs>
      <w:ind w:left="1415"/>
    </w:pPr>
  </w:style>
  <w:style w:type="paragraph" w:styleId="TM7">
    <w:name w:val="toc 7"/>
    <w:basedOn w:val="Rpertoire"/>
    <w:autoRedefine/>
    <w:uiPriority w:val="99"/>
    <w:pPr>
      <w:tabs>
        <w:tab w:val="right" w:leader="dot" w:pos="9637"/>
      </w:tabs>
      <w:ind w:left="1698"/>
    </w:pPr>
  </w:style>
  <w:style w:type="paragraph" w:styleId="TM8">
    <w:name w:val="toc 8"/>
    <w:basedOn w:val="Rpertoire"/>
    <w:autoRedefine/>
    <w:uiPriority w:val="99"/>
    <w:pPr>
      <w:tabs>
        <w:tab w:val="right" w:leader="dot" w:pos="9637"/>
      </w:tabs>
      <w:ind w:left="1981"/>
    </w:pPr>
  </w:style>
  <w:style w:type="paragraph" w:styleId="TM9">
    <w:name w:val="toc 9"/>
    <w:basedOn w:val="Rpertoire"/>
    <w:autoRedefine/>
    <w:uiPriority w:val="99"/>
    <w:pPr>
      <w:tabs>
        <w:tab w:val="right" w:leader="dot" w:pos="9637"/>
      </w:tabs>
      <w:ind w:left="2264"/>
    </w:pPr>
  </w:style>
  <w:style w:type="paragraph" w:customStyle="1" w:styleId="Tabledesmatiresniveau10">
    <w:name w:val="Table des matières niveau 10"/>
    <w:basedOn w:val="Rpertoire"/>
    <w:uiPriority w:val="99"/>
    <w:pPr>
      <w:tabs>
        <w:tab w:val="right" w:leader="dot" w:pos="9637"/>
      </w:tabs>
      <w:ind w:left="2547"/>
    </w:pPr>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semiHidden/>
    <w:locked/>
    <w:rPr>
      <w:rFonts w:cs="Times New Roman"/>
      <w:kern w:val="1"/>
      <w:sz w:val="20"/>
      <w:szCs w:val="20"/>
      <w:lang w:val="x-none"/>
    </w:rPr>
  </w:style>
  <w:style w:type="paragraph" w:styleId="Normalcentr">
    <w:name w:val="Block Text"/>
    <w:basedOn w:val="Normal"/>
    <w:uiPriority w:val="99"/>
    <w:pPr>
      <w:widowControl/>
      <w:suppressAutoHyphens w:val="0"/>
      <w:spacing w:line="220" w:lineRule="exact"/>
      <w:ind w:left="567"/>
    </w:pPr>
    <w:rPr>
      <w:rFonts w:ascii="Arial" w:hAnsi="Arial" w:cs="Arial"/>
      <w:kern w:val="0"/>
      <w:sz w:val="18"/>
      <w:szCs w:val="18"/>
      <w:lang w:eastAsia="fr-FR"/>
    </w:rPr>
  </w:style>
  <w:style w:type="paragraph" w:customStyle="1" w:styleId="TableauSansQuadrillage11">
    <w:name w:val="TableauSansQuadrillage11"/>
    <w:basedOn w:val="Normalcentr"/>
    <w:uiPriority w:val="99"/>
    <w:pPr>
      <w:keepNext/>
      <w:keepLines/>
      <w:spacing w:line="240" w:lineRule="auto"/>
      <w:ind w:right="74"/>
    </w:pPr>
  </w:style>
  <w:style w:type="paragraph" w:styleId="Corpsdetexte2">
    <w:name w:val="Body Text 2"/>
    <w:basedOn w:val="Normal"/>
    <w:link w:val="Corpsdetexte2Car"/>
    <w:uiPriority w:val="99"/>
    <w:pPr>
      <w:keepNext/>
      <w:autoSpaceDE w:val="0"/>
      <w:jc w:val="both"/>
    </w:pPr>
    <w:rPr>
      <w:i/>
      <w:iCs/>
      <w:color w:val="2C2A2A"/>
      <w:sz w:val="22"/>
      <w:szCs w:val="22"/>
    </w:rPr>
  </w:style>
  <w:style w:type="character" w:customStyle="1" w:styleId="Corpsdetexte2Car">
    <w:name w:val="Corps de texte 2 Car"/>
    <w:basedOn w:val="Policepardfaut"/>
    <w:link w:val="Corpsdetexte2"/>
    <w:uiPriority w:val="99"/>
    <w:semiHidden/>
    <w:locked/>
    <w:rPr>
      <w:rFonts w:cs="Times New Roman"/>
      <w:kern w:val="1"/>
      <w:sz w:val="24"/>
      <w:szCs w:val="24"/>
      <w:lang w:val="x-none"/>
    </w:rPr>
  </w:style>
  <w:style w:type="paragraph" w:styleId="Corpsdetexte3">
    <w:name w:val="Body Text 3"/>
    <w:basedOn w:val="Normal"/>
    <w:link w:val="Corpsdetexte3Car"/>
    <w:uiPriority w:val="99"/>
    <w:rPr>
      <w:sz w:val="48"/>
      <w:szCs w:val="48"/>
    </w:rPr>
  </w:style>
  <w:style w:type="character" w:customStyle="1" w:styleId="Corpsdetexte3Car">
    <w:name w:val="Corps de texte 3 Car"/>
    <w:basedOn w:val="Policepardfaut"/>
    <w:link w:val="Corpsdetexte3"/>
    <w:uiPriority w:val="99"/>
    <w:semiHidden/>
    <w:locked/>
    <w:rPr>
      <w:rFonts w:cs="Times New Roman"/>
      <w:kern w:val="1"/>
      <w:sz w:val="16"/>
      <w:szCs w:val="16"/>
      <w:lang w:val="x-none"/>
    </w:rPr>
  </w:style>
  <w:style w:type="character" w:styleId="Lienhypertextesuivivisit">
    <w:name w:val="FollowedHyperlink"/>
    <w:basedOn w:val="Policepardfaut"/>
    <w:uiPriority w:val="99"/>
    <w:rPr>
      <w:rFonts w:ascii="Times New Roman" w:hAnsi="Times New Roman" w:cs="Times New Roman"/>
      <w:color w:val="800080"/>
      <w:u w:val="single"/>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semiHidden/>
    <w:locked/>
    <w:rPr>
      <w:rFonts w:cs="Times New Roman"/>
      <w:b/>
      <w:bCs/>
      <w:kern w:val="1"/>
      <w:sz w:val="20"/>
      <w:szCs w:val="20"/>
      <w:lang w:val="x-none"/>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kern w:val="1"/>
      <w:sz w:val="16"/>
      <w:szCs w:val="16"/>
      <w:lang w:val="x-none"/>
    </w:rPr>
  </w:style>
  <w:style w:type="paragraph" w:styleId="Notedebasdepage">
    <w:name w:val="footnote text"/>
    <w:basedOn w:val="Normal"/>
    <w:link w:val="NotedebasdepageCar"/>
    <w:uiPriority w:val="99"/>
    <w:rPr>
      <w:sz w:val="20"/>
      <w:szCs w:val="20"/>
    </w:rPr>
  </w:style>
  <w:style w:type="character" w:customStyle="1" w:styleId="NotedebasdepageCar">
    <w:name w:val="Note de bas de page Car"/>
    <w:basedOn w:val="Policepardfaut"/>
    <w:link w:val="Notedebasdepage"/>
    <w:uiPriority w:val="99"/>
    <w:semiHidden/>
    <w:locked/>
    <w:rPr>
      <w:rFonts w:cs="Times New Roman"/>
      <w:kern w:val="1"/>
      <w:sz w:val="20"/>
      <w:szCs w:val="20"/>
      <w:lang w:val="x-none"/>
    </w:rPr>
  </w:style>
  <w:style w:type="character" w:styleId="Appelnotedebasdep">
    <w:name w:val="footnote reference"/>
    <w:basedOn w:val="Policepardfaut"/>
    <w:uiPriority w:val="99"/>
    <w:rPr>
      <w:rFonts w:ascii="Times New Roman" w:hAnsi="Times New Roman" w:cs="Times New Roman"/>
      <w:vertAlign w:val="superscript"/>
    </w:rPr>
  </w:style>
  <w:style w:type="paragraph" w:customStyle="1" w:styleId="AdresseDDAF">
    <w:name w:val="Adresse DDAF"/>
    <w:basedOn w:val="Normal"/>
    <w:uiPriority w:val="99"/>
    <w:pPr>
      <w:widowControl/>
      <w:suppressAutoHyphens w:val="0"/>
    </w:pPr>
    <w:rPr>
      <w:rFonts w:ascii="Arial" w:hAnsi="Arial" w:cs="Arial"/>
      <w:kern w:val="0"/>
      <w:sz w:val="16"/>
      <w:szCs w:val="16"/>
      <w:lang w:eastAsia="fr-FR"/>
    </w:rPr>
  </w:style>
  <w:style w:type="paragraph" w:customStyle="1" w:styleId="Prfecture">
    <w:name w:val="Préfecture"/>
    <w:basedOn w:val="Normal"/>
    <w:pPr>
      <w:widowControl/>
      <w:suppressAutoHyphens w:val="0"/>
      <w:jc w:val="center"/>
    </w:pPr>
    <w:rPr>
      <w:kern w:val="0"/>
      <w:sz w:val="20"/>
      <w:szCs w:val="20"/>
      <w:lang w:eastAsia="fr-FR"/>
    </w:rPr>
  </w:style>
  <w:style w:type="paragraph" w:customStyle="1" w:styleId="xl39">
    <w:name w:val="xl39"/>
    <w:basedOn w:val="Normal"/>
    <w:uiPriority w:val="99"/>
    <w:rsid w:val="001A0EE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lang w:eastAsia="fr-FR"/>
    </w:rPr>
  </w:style>
  <w:style w:type="paragraph" w:styleId="PrformatHTML">
    <w:name w:val="HTML Preformatted"/>
    <w:basedOn w:val="Normal"/>
    <w:link w:val="PrformatHTMLCar"/>
    <w:uiPriority w:val="99"/>
    <w:semiHidden/>
    <w:unhideWhenUsed/>
    <w:rsid w:val="00D15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fr-FR"/>
    </w:rPr>
  </w:style>
  <w:style w:type="character" w:customStyle="1" w:styleId="PrformatHTMLCar">
    <w:name w:val="Préformaté HTML Car"/>
    <w:basedOn w:val="Policepardfaut"/>
    <w:link w:val="PrformatHTML"/>
    <w:uiPriority w:val="99"/>
    <w:semiHidden/>
    <w:locked/>
    <w:rsid w:val="00D15FA2"/>
    <w:rPr>
      <w:rFonts w:ascii="Courier New" w:hAnsi="Courier New" w:cs="Courier New"/>
      <w:sz w:val="20"/>
      <w:szCs w:val="20"/>
    </w:rPr>
  </w:style>
  <w:style w:type="character" w:styleId="CodeHTML">
    <w:name w:val="HTML Code"/>
    <w:basedOn w:val="Policepardfaut"/>
    <w:uiPriority w:val="99"/>
    <w:semiHidden/>
    <w:unhideWhenUsed/>
    <w:rsid w:val="00D15FA2"/>
    <w:rPr>
      <w:rFonts w:ascii="Courier New" w:hAnsi="Courier Ne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506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eaufrance.fr/"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42B0-CB88-427F-9EEA-4D8EA1C6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4376</Words>
  <Characters>24072</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Rapport annuel sur le prix et la qualité du service public d'eau potable</vt:lpstr>
    </vt:vector>
  </TitlesOfParts>
  <Company>ONEMA</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sur le prix et la qualité du service public d'eau potable</dc:title>
  <dc:subject>RPQS</dc:subject>
  <dc:creator>Observatoire des Services publics d'eau et d'assainissement</dc:creator>
  <cp:keywords/>
  <dc:description>Modèle du 11 juin 2012</dc:description>
  <cp:lastModifiedBy>Sylvie EGRET</cp:lastModifiedBy>
  <cp:revision>2</cp:revision>
  <cp:lastPrinted>2018-08-02T15:40:00Z</cp:lastPrinted>
  <dcterms:created xsi:type="dcterms:W3CDTF">2018-09-26T07:04:00Z</dcterms:created>
  <dcterms:modified xsi:type="dcterms:W3CDTF">2018-09-26T07:04:00Z</dcterms:modified>
</cp:coreProperties>
</file>